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110B8" w14:textId="47153BD4" w:rsidR="00576116" w:rsidRPr="00182209" w:rsidRDefault="00576116" w:rsidP="00576116">
      <w:pPr>
        <w:pBdr>
          <w:top w:val="double" w:sz="4" w:space="1" w:color="FF0000"/>
          <w:left w:val="double" w:sz="4" w:space="4" w:color="FF0000"/>
          <w:bottom w:val="double" w:sz="4" w:space="1" w:color="FF0000"/>
          <w:right w:val="double" w:sz="4" w:space="4" w:color="FF0000"/>
        </w:pBdr>
        <w:rPr>
          <w:rFonts w:ascii="Times New Roman" w:hAnsi="Times New Roman"/>
          <w:bCs/>
          <w:color w:val="FF0000"/>
          <w:sz w:val="20"/>
          <w:szCs w:val="20"/>
          <w:lang w:val="es-ES"/>
        </w:rPr>
      </w:pPr>
      <w:r>
        <w:rPr>
          <w:rFonts w:ascii="Times New Roman" w:hAnsi="Times New Roman"/>
          <w:b/>
          <w:bCs/>
          <w:color w:val="FF0000"/>
          <w:sz w:val="20"/>
          <w:szCs w:val="20"/>
          <w:lang w:val="es-ES"/>
        </w:rPr>
        <w:t>II</w:t>
      </w:r>
      <w:r w:rsidRPr="00182209">
        <w:rPr>
          <w:rFonts w:ascii="Times New Roman" w:hAnsi="Times New Roman"/>
          <w:b/>
          <w:bCs/>
          <w:color w:val="FF0000"/>
          <w:sz w:val="20"/>
          <w:szCs w:val="20"/>
          <w:lang w:val="es-ES"/>
        </w:rPr>
        <w:t xml:space="preserve"> DOMINGO DE PASCUA </w:t>
      </w:r>
      <w:r>
        <w:rPr>
          <w:rFonts w:ascii="Times New Roman" w:hAnsi="Times New Roman"/>
          <w:b/>
          <w:bCs/>
          <w:color w:val="FF0000"/>
          <w:sz w:val="20"/>
          <w:szCs w:val="20"/>
          <w:lang w:val="es-ES"/>
        </w:rPr>
        <w:t xml:space="preserve">O </w:t>
      </w:r>
      <w:r w:rsidRPr="00182209">
        <w:rPr>
          <w:rFonts w:ascii="Times New Roman" w:hAnsi="Times New Roman"/>
          <w:b/>
          <w:bCs/>
          <w:color w:val="FF0000"/>
          <w:sz w:val="20"/>
          <w:szCs w:val="20"/>
          <w:lang w:val="es-ES"/>
        </w:rPr>
        <w:t xml:space="preserve">DE </w:t>
      </w:r>
      <w:r>
        <w:rPr>
          <w:rFonts w:ascii="Times New Roman" w:hAnsi="Times New Roman"/>
          <w:b/>
          <w:bCs/>
          <w:color w:val="FF0000"/>
          <w:sz w:val="20"/>
          <w:szCs w:val="20"/>
          <w:lang w:val="es-ES"/>
        </w:rPr>
        <w:t>LA DIVINA MISERICORDIA</w:t>
      </w:r>
      <w:r>
        <w:rPr>
          <w:rFonts w:ascii="Times New Roman" w:hAnsi="Times New Roman"/>
          <w:bCs/>
          <w:color w:val="FF0000"/>
          <w:sz w:val="20"/>
          <w:szCs w:val="20"/>
          <w:lang w:val="es-ES"/>
        </w:rPr>
        <w:t xml:space="preserve"> </w:t>
      </w:r>
      <w:r w:rsidRPr="008C12A4">
        <w:rPr>
          <w:rFonts w:ascii="Times New Roman" w:hAnsi="Times New Roman"/>
          <w:b/>
          <w:bCs/>
          <w:color w:val="FF0000"/>
          <w:sz w:val="20"/>
          <w:szCs w:val="20"/>
          <w:lang w:val="es-ES"/>
        </w:rPr>
        <w:t xml:space="preserve">(AÑO </w:t>
      </w:r>
      <w:r>
        <w:rPr>
          <w:rFonts w:ascii="Times New Roman" w:hAnsi="Times New Roman"/>
          <w:b/>
          <w:bCs/>
          <w:color w:val="FF0000"/>
          <w:sz w:val="20"/>
          <w:szCs w:val="20"/>
          <w:lang w:val="es-ES"/>
        </w:rPr>
        <w:t>C</w:t>
      </w:r>
      <w:r w:rsidRPr="008C12A4">
        <w:rPr>
          <w:rFonts w:ascii="Times New Roman" w:hAnsi="Times New Roman"/>
          <w:b/>
          <w:bCs/>
          <w:color w:val="FF0000"/>
          <w:sz w:val="20"/>
          <w:szCs w:val="20"/>
          <w:lang w:val="es-ES"/>
        </w:rPr>
        <w:t>)</w:t>
      </w:r>
    </w:p>
    <w:p w14:paraId="75AD56AE" w14:textId="592638E0" w:rsidR="00D92671" w:rsidRPr="00182209" w:rsidRDefault="00967B69" w:rsidP="00D92671">
      <w:pPr>
        <w:pBdr>
          <w:top w:val="double" w:sz="4" w:space="1" w:color="FF0000"/>
          <w:left w:val="double" w:sz="4" w:space="4" w:color="FF0000"/>
          <w:bottom w:val="double" w:sz="4" w:space="1" w:color="FF0000"/>
          <w:right w:val="double" w:sz="4" w:space="4" w:color="FF0000"/>
        </w:pBdr>
        <w:rPr>
          <w:rFonts w:ascii="Times New Roman" w:hAnsi="Times New Roman"/>
          <w:bCs/>
          <w:sz w:val="20"/>
          <w:szCs w:val="20"/>
          <w:lang w:val="es-ES"/>
        </w:rPr>
      </w:pPr>
      <w:proofErr w:type="spellStart"/>
      <w:r w:rsidRPr="00182209">
        <w:rPr>
          <w:rFonts w:ascii="Times New Roman" w:hAnsi="Times New Roman"/>
          <w:bCs/>
          <w:sz w:val="20"/>
          <w:szCs w:val="20"/>
          <w:lang w:val="es-ES"/>
        </w:rPr>
        <w:t>H</w:t>
      </w:r>
      <w:r w:rsidR="009A2B48" w:rsidRPr="00182209">
        <w:rPr>
          <w:rFonts w:ascii="Times New Roman" w:hAnsi="Times New Roman"/>
          <w:bCs/>
          <w:sz w:val="20"/>
          <w:szCs w:val="20"/>
          <w:lang w:val="es-ES"/>
        </w:rPr>
        <w:t>ch</w:t>
      </w:r>
      <w:proofErr w:type="spellEnd"/>
      <w:r w:rsidRPr="00182209">
        <w:rPr>
          <w:rFonts w:ascii="Times New Roman" w:hAnsi="Times New Roman"/>
          <w:bCs/>
          <w:sz w:val="20"/>
          <w:szCs w:val="20"/>
          <w:lang w:val="es-ES"/>
        </w:rPr>
        <w:t xml:space="preserve"> 5,</w:t>
      </w:r>
      <w:r w:rsidR="00437F7D" w:rsidRPr="00182209">
        <w:rPr>
          <w:rFonts w:ascii="Times New Roman" w:hAnsi="Times New Roman"/>
          <w:bCs/>
          <w:sz w:val="20"/>
          <w:szCs w:val="20"/>
          <w:lang w:val="es-ES"/>
        </w:rPr>
        <w:t xml:space="preserve">12-16; </w:t>
      </w:r>
      <w:r w:rsidR="00A35220">
        <w:rPr>
          <w:rFonts w:ascii="Times New Roman" w:hAnsi="Times New Roman"/>
          <w:bCs/>
          <w:sz w:val="20"/>
          <w:szCs w:val="20"/>
          <w:lang w:val="es-ES"/>
        </w:rPr>
        <w:t xml:space="preserve">Sal 117; </w:t>
      </w:r>
      <w:bookmarkStart w:id="0" w:name="_GoBack"/>
      <w:bookmarkEnd w:id="0"/>
      <w:proofErr w:type="spellStart"/>
      <w:r w:rsidR="00437F7D" w:rsidRPr="00182209">
        <w:rPr>
          <w:rFonts w:ascii="Times New Roman" w:hAnsi="Times New Roman"/>
          <w:bCs/>
          <w:sz w:val="20"/>
          <w:szCs w:val="20"/>
          <w:lang w:val="es-ES"/>
        </w:rPr>
        <w:t>Ap</w:t>
      </w:r>
      <w:proofErr w:type="spellEnd"/>
      <w:r w:rsidR="00437F7D" w:rsidRPr="00182209">
        <w:rPr>
          <w:rFonts w:ascii="Times New Roman" w:hAnsi="Times New Roman"/>
          <w:bCs/>
          <w:sz w:val="20"/>
          <w:szCs w:val="20"/>
          <w:lang w:val="es-ES"/>
        </w:rPr>
        <w:t xml:space="preserve"> 1,9-11.12-13.17.19; </w:t>
      </w:r>
      <w:r w:rsidR="009A2B48" w:rsidRPr="00182209">
        <w:rPr>
          <w:rFonts w:ascii="Times New Roman" w:hAnsi="Times New Roman"/>
          <w:bCs/>
          <w:sz w:val="20"/>
          <w:szCs w:val="20"/>
          <w:lang w:val="es-ES"/>
        </w:rPr>
        <w:t xml:space="preserve">Jn </w:t>
      </w:r>
      <w:r w:rsidR="00437F7D" w:rsidRPr="00182209">
        <w:rPr>
          <w:rFonts w:ascii="Times New Roman" w:hAnsi="Times New Roman"/>
          <w:bCs/>
          <w:sz w:val="20"/>
          <w:szCs w:val="20"/>
          <w:lang w:val="es-ES"/>
        </w:rPr>
        <w:t>20,19-31</w:t>
      </w:r>
    </w:p>
    <w:p w14:paraId="4CEADEED" w14:textId="77777777" w:rsidR="00DF227D" w:rsidRPr="00182209" w:rsidRDefault="00DF227D" w:rsidP="00431505">
      <w:pPr>
        <w:pStyle w:val="NormaleWeb"/>
        <w:spacing w:before="0" w:beforeAutospacing="0" w:after="0" w:afterAutospacing="0"/>
        <w:rPr>
          <w:b/>
          <w:bCs/>
          <w:lang w:val="es-ES"/>
        </w:rPr>
      </w:pPr>
    </w:p>
    <w:p w14:paraId="14A5161A" w14:textId="77777777" w:rsidR="00576116" w:rsidRDefault="004250B1" w:rsidP="00182209">
      <w:pPr>
        <w:pStyle w:val="NormaleWeb"/>
        <w:spacing w:before="0" w:beforeAutospacing="0" w:after="0" w:afterAutospacing="0"/>
        <w:rPr>
          <w:sz w:val="20"/>
          <w:szCs w:val="20"/>
          <w:u w:val="single"/>
          <w:lang w:val="es-ES"/>
        </w:rPr>
      </w:pPr>
      <w:r w:rsidRPr="00182209">
        <w:rPr>
          <w:b/>
          <w:bCs/>
          <w:sz w:val="20"/>
          <w:szCs w:val="20"/>
          <w:u w:val="single"/>
          <w:lang w:val="es-ES"/>
        </w:rPr>
        <w:t>COMENT</w:t>
      </w:r>
      <w:r w:rsidR="00F80915" w:rsidRPr="00182209">
        <w:rPr>
          <w:b/>
          <w:bCs/>
          <w:sz w:val="20"/>
          <w:szCs w:val="20"/>
          <w:u w:val="single"/>
          <w:lang w:val="es-ES"/>
        </w:rPr>
        <w:t>ARIO</w:t>
      </w:r>
    </w:p>
    <w:p w14:paraId="4186E115" w14:textId="1C4D8E02" w:rsidR="00D92671" w:rsidRPr="00182209" w:rsidRDefault="004250B1" w:rsidP="00182209">
      <w:pPr>
        <w:pStyle w:val="NormaleWeb"/>
        <w:spacing w:before="0" w:beforeAutospacing="0" w:after="0" w:afterAutospacing="0"/>
        <w:rPr>
          <w:lang w:val="es-ES"/>
        </w:rPr>
      </w:pPr>
      <w:r w:rsidRPr="00182209">
        <w:rPr>
          <w:sz w:val="20"/>
          <w:szCs w:val="20"/>
          <w:u w:val="single"/>
          <w:lang w:val="es-ES"/>
        </w:rPr>
        <w:br/>
      </w:r>
      <w:r w:rsidR="00F80915" w:rsidRPr="00182209">
        <w:rPr>
          <w:i/>
          <w:iCs/>
          <w:lang w:val="es-ES"/>
        </w:rPr>
        <w:t xml:space="preserve">Resucitar para la misión: La Misión del Enviado y de los enviados </w:t>
      </w:r>
    </w:p>
    <w:p w14:paraId="4247B216" w14:textId="4377C596" w:rsidR="00F80915" w:rsidRPr="00FE4FA6" w:rsidRDefault="00967B69" w:rsidP="00967B69">
      <w:pPr>
        <w:pStyle w:val="NormaleWeb"/>
        <w:jc w:val="both"/>
        <w:rPr>
          <w:lang w:val="es-ES"/>
        </w:rPr>
      </w:pPr>
      <w:r w:rsidRPr="00FE4FA6">
        <w:rPr>
          <w:lang w:val="es-ES"/>
        </w:rPr>
        <w:t>«Paz a vosotros».</w:t>
      </w:r>
      <w:r w:rsidR="005348DB" w:rsidRPr="00FE4FA6">
        <w:rPr>
          <w:lang w:val="es-ES"/>
        </w:rPr>
        <w:t xml:space="preserve"> </w:t>
      </w:r>
      <w:r w:rsidR="00F80915" w:rsidRPr="00FE4FA6">
        <w:rPr>
          <w:lang w:val="es-ES"/>
        </w:rPr>
        <w:t xml:space="preserve">Estas son las primeras palabras de Jesús </w:t>
      </w:r>
      <w:r w:rsidR="00CA51E1" w:rsidRPr="00FE4FA6">
        <w:rPr>
          <w:lang w:val="es-ES"/>
        </w:rPr>
        <w:t>«</w:t>
      </w:r>
      <w:r w:rsidR="00905681" w:rsidRPr="00FE4FA6">
        <w:rPr>
          <w:lang w:val="es-ES"/>
        </w:rPr>
        <w:t>a</w:t>
      </w:r>
      <w:r w:rsidRPr="00FE4FA6">
        <w:rPr>
          <w:lang w:val="es-ES"/>
        </w:rPr>
        <w:t>l anochecer de aquel día, el primero de la semana</w:t>
      </w:r>
      <w:r w:rsidR="00CA51E1" w:rsidRPr="00FE4FA6">
        <w:rPr>
          <w:lang w:val="es-ES"/>
        </w:rPr>
        <w:t>»</w:t>
      </w:r>
      <w:r w:rsidR="0008620D" w:rsidRPr="00FE4FA6">
        <w:rPr>
          <w:lang w:val="es-ES"/>
        </w:rPr>
        <w:t>.</w:t>
      </w:r>
      <w:r w:rsidR="00F80915" w:rsidRPr="00FE4FA6">
        <w:rPr>
          <w:lang w:val="es-ES"/>
        </w:rPr>
        <w:t xml:space="preserve"> </w:t>
      </w:r>
      <w:r w:rsidR="00F736F3" w:rsidRPr="00FE4FA6">
        <w:rPr>
          <w:lang w:val="es-ES"/>
        </w:rPr>
        <w:t>Él aparece a sus discípulos</w:t>
      </w:r>
      <w:r w:rsidR="004D60BB" w:rsidRPr="00FE4FA6">
        <w:rPr>
          <w:lang w:val="es-ES"/>
        </w:rPr>
        <w:t xml:space="preserve"> por la primera vez en el mismo día de la resurrección, como se cuenta en el evangelio de Juan de hoy. Según el relato evangélico escuchado, el resucitado saludó a sus discípulos «a los ocho días» con las mismas palabras, cuando aparece a ellos la segunda vez en el mismo lugar. Este «Paz a vosotros» </w:t>
      </w:r>
      <w:r w:rsidR="00AC4634" w:rsidRPr="00FE4FA6">
        <w:rPr>
          <w:lang w:val="es-ES"/>
        </w:rPr>
        <w:t xml:space="preserve">termina siendo el signo característico que, como se ve en los otros evangelios, agrupa las apariciones del Resucitado y </w:t>
      </w:r>
      <w:r w:rsidR="00905681" w:rsidRPr="00FE4FA6">
        <w:rPr>
          <w:lang w:val="es-ES"/>
        </w:rPr>
        <w:t xml:space="preserve">las </w:t>
      </w:r>
      <w:r w:rsidR="00AC4634" w:rsidRPr="00FE4FA6">
        <w:rPr>
          <w:lang w:val="es-ES"/>
        </w:rPr>
        <w:t>une misterios</w:t>
      </w:r>
      <w:r w:rsidR="00905681" w:rsidRPr="00FE4FA6">
        <w:rPr>
          <w:lang w:val="es-ES"/>
        </w:rPr>
        <w:t>a</w:t>
      </w:r>
      <w:r w:rsidR="00AC4634" w:rsidRPr="00FE4FA6">
        <w:rPr>
          <w:lang w:val="es-ES"/>
        </w:rPr>
        <w:t xml:space="preserve"> y místic</w:t>
      </w:r>
      <w:r w:rsidR="00905681" w:rsidRPr="00FE4FA6">
        <w:rPr>
          <w:lang w:val="es-ES"/>
        </w:rPr>
        <w:t>amente</w:t>
      </w:r>
      <w:r w:rsidR="00AC4634" w:rsidRPr="00FE4FA6">
        <w:rPr>
          <w:lang w:val="es-ES"/>
        </w:rPr>
        <w:t xml:space="preserve"> en un único y grande Evento</w:t>
      </w:r>
      <w:r w:rsidR="00905681" w:rsidRPr="00FE4FA6">
        <w:rPr>
          <w:lang w:val="es-ES"/>
        </w:rPr>
        <w:t>-</w:t>
      </w:r>
      <w:r w:rsidR="00AC4634" w:rsidRPr="00FE4FA6">
        <w:rPr>
          <w:lang w:val="es-ES"/>
        </w:rPr>
        <w:t>Misterio Pascual</w:t>
      </w:r>
      <w:r w:rsidR="00905681" w:rsidRPr="00FE4FA6">
        <w:rPr>
          <w:lang w:val="es-ES"/>
        </w:rPr>
        <w:t>,</w:t>
      </w:r>
      <w:r w:rsidR="00AC4634" w:rsidRPr="00FE4FA6">
        <w:rPr>
          <w:lang w:val="es-ES"/>
        </w:rPr>
        <w:t xml:space="preserve"> que los primeros apóstoles han vivido en el período de aquel memorable “primer día” hasta el retorno definitivo de Jesús al Padre. Así, una aparición se repite, se conecta </w:t>
      </w:r>
      <w:r w:rsidR="00905681" w:rsidRPr="00FE4FA6">
        <w:rPr>
          <w:lang w:val="es-ES"/>
        </w:rPr>
        <w:t>y</w:t>
      </w:r>
      <w:r w:rsidR="00AC4634" w:rsidRPr="00FE4FA6">
        <w:rPr>
          <w:lang w:val="es-ES"/>
        </w:rPr>
        <w:t xml:space="preserve"> se completa con la otra. Se trata de días intensos en los que el Cristo Resucitado</w:t>
      </w:r>
      <w:r w:rsidR="0045148C" w:rsidRPr="00FE4FA6">
        <w:rPr>
          <w:lang w:val="es-ES"/>
        </w:rPr>
        <w:t xml:space="preserve"> ha comunicado/donado a sus discípulos las “primicias” de la resurrección, guiándolos en la última preparación para su misión; ¡y todo esto de manera paciente, sobre todo con lo que dudaban y con los “duros de corazón”, como los dos de Emaús o Tomás Dídimo!</w:t>
      </w:r>
    </w:p>
    <w:p w14:paraId="54A8A8E7" w14:textId="476A57AD" w:rsidR="0045148C" w:rsidRPr="00FE4FA6" w:rsidRDefault="0045148C" w:rsidP="00967B69">
      <w:pPr>
        <w:pStyle w:val="NormaleWeb"/>
        <w:jc w:val="both"/>
        <w:rPr>
          <w:lang w:val="es-ES"/>
        </w:rPr>
      </w:pPr>
      <w:r w:rsidRPr="00FE4FA6">
        <w:rPr>
          <w:lang w:val="es-ES"/>
        </w:rPr>
        <w:t>Fue un tiempo de intensa “formación misionera” para los primeros discípulos</w:t>
      </w:r>
      <w:r w:rsidR="00C40F12" w:rsidRPr="00FE4FA6">
        <w:rPr>
          <w:lang w:val="es-ES"/>
        </w:rPr>
        <w:t>;</w:t>
      </w:r>
      <w:r w:rsidRPr="00FE4FA6">
        <w:rPr>
          <w:lang w:val="es-ES"/>
        </w:rPr>
        <w:t xml:space="preserve"> y también lo será para nosotros, los discípulos de hoy, llamados a vivir siempre más intensa y profundamente el Misterio Pascual ca</w:t>
      </w:r>
      <w:r w:rsidR="00C40F12" w:rsidRPr="00FE4FA6">
        <w:rPr>
          <w:lang w:val="es-ES"/>
        </w:rPr>
        <w:t>d</w:t>
      </w:r>
      <w:r w:rsidRPr="00FE4FA6">
        <w:rPr>
          <w:lang w:val="es-ES"/>
        </w:rPr>
        <w:t>a día de este período, particularmente cada domingo, es decir, ca</w:t>
      </w:r>
      <w:r w:rsidR="00C40F12" w:rsidRPr="00FE4FA6">
        <w:rPr>
          <w:lang w:val="es-ES"/>
        </w:rPr>
        <w:t>d</w:t>
      </w:r>
      <w:r w:rsidRPr="00FE4FA6">
        <w:rPr>
          <w:lang w:val="es-ES"/>
        </w:rPr>
        <w:t xml:space="preserve">a “octavo día”, “día del Señor”. El tiempo Pascual, por eso, es aún más fuerte </w:t>
      </w:r>
      <w:r w:rsidR="00C40F12" w:rsidRPr="00FE4FA6">
        <w:rPr>
          <w:lang w:val="es-ES"/>
        </w:rPr>
        <w:t>que el</w:t>
      </w:r>
      <w:r w:rsidRPr="00FE4FA6">
        <w:rPr>
          <w:lang w:val="es-ES"/>
        </w:rPr>
        <w:t xml:space="preserve"> cuaresmal y tiene que ser </w:t>
      </w:r>
      <w:r w:rsidR="00B24131" w:rsidRPr="00FE4FA6">
        <w:rPr>
          <w:lang w:val="es-ES"/>
        </w:rPr>
        <w:t>experimentado</w:t>
      </w:r>
      <w:r w:rsidRPr="00FE4FA6">
        <w:rPr>
          <w:lang w:val="es-ES"/>
        </w:rPr>
        <w:t xml:space="preserve"> así</w:t>
      </w:r>
      <w:r w:rsidR="00B24131" w:rsidRPr="00FE4FA6">
        <w:rPr>
          <w:lang w:val="es-ES"/>
        </w:rPr>
        <w:t xml:space="preserve"> en la vida y en las celebraciones litúrgicas</w:t>
      </w:r>
      <w:r w:rsidR="00C40F12" w:rsidRPr="00FE4FA6">
        <w:rPr>
          <w:lang w:val="es-ES"/>
        </w:rPr>
        <w:t>,</w:t>
      </w:r>
      <w:r w:rsidR="00B24131" w:rsidRPr="00FE4FA6">
        <w:rPr>
          <w:lang w:val="es-ES"/>
        </w:rPr>
        <w:t xml:space="preserve"> </w:t>
      </w:r>
      <w:r w:rsidR="00C40F12" w:rsidRPr="00FE4FA6">
        <w:rPr>
          <w:lang w:val="es-ES"/>
        </w:rPr>
        <w:t>a través de</w:t>
      </w:r>
      <w:r w:rsidR="00B24131" w:rsidRPr="00FE4FA6">
        <w:rPr>
          <w:lang w:val="es-ES"/>
        </w:rPr>
        <w:t xml:space="preserve"> la enorme riqueza de las oraciones y de las lecturas bíblicas, con las que el Cristo resucitado, el Viviente, quiere hablar una vez más al corazón de los discípulos para prepararlos de nuevo a la misión.</w:t>
      </w:r>
    </w:p>
    <w:p w14:paraId="69086359" w14:textId="7C4A7F04" w:rsidR="00CB5BF5" w:rsidRPr="00FE4FA6" w:rsidRDefault="00B24131" w:rsidP="00B24131">
      <w:pPr>
        <w:pStyle w:val="NormaleWeb"/>
        <w:jc w:val="both"/>
        <w:rPr>
          <w:lang w:val="es-ES"/>
        </w:rPr>
      </w:pPr>
      <w:r w:rsidRPr="00FE4FA6">
        <w:rPr>
          <w:lang w:val="es-ES"/>
        </w:rPr>
        <w:t xml:space="preserve">En este contexto formativo misionero, cada frase y acción del Resucitado son de fundamental importancia. Dejando a los lectores/oyentes atentos el placer de profundizar </w:t>
      </w:r>
      <w:r w:rsidR="00C40F12" w:rsidRPr="00FE4FA6">
        <w:rPr>
          <w:lang w:val="es-ES"/>
        </w:rPr>
        <w:t xml:space="preserve">por ellos mismos </w:t>
      </w:r>
      <w:r w:rsidRPr="00FE4FA6">
        <w:rPr>
          <w:lang w:val="es-ES"/>
        </w:rPr>
        <w:t>todos los aspectos interesantes de las lecturas y del evangelio de hoy, me detengo solo sobre tres puntos, partiendo de las palabras y los gestos de Jesús en su primera aparición a los discípulos.</w:t>
      </w:r>
    </w:p>
    <w:p w14:paraId="3CE479DF" w14:textId="651D9DE8" w:rsidR="00F67E41" w:rsidRPr="00182209" w:rsidRDefault="00182209" w:rsidP="00182209">
      <w:pPr>
        <w:pStyle w:val="NormaleWeb"/>
        <w:spacing w:before="0" w:beforeAutospacing="0" w:after="0" w:afterAutospacing="0"/>
        <w:jc w:val="both"/>
        <w:rPr>
          <w:i/>
          <w:iCs/>
          <w:lang w:val="es-ES"/>
        </w:rPr>
      </w:pPr>
      <w:r w:rsidRPr="00182209">
        <w:rPr>
          <w:lang w:val="es-ES"/>
        </w:rPr>
        <w:t>1.</w:t>
      </w:r>
      <w:r>
        <w:rPr>
          <w:lang w:val="es-ES"/>
        </w:rPr>
        <w:t xml:space="preserve"> </w:t>
      </w:r>
      <w:r w:rsidR="00967B69" w:rsidRPr="00182209">
        <w:rPr>
          <w:i/>
          <w:iCs/>
          <w:lang w:val="es-ES"/>
        </w:rPr>
        <w:t>«Paz a vosotros»</w:t>
      </w:r>
    </w:p>
    <w:p w14:paraId="37A017AD" w14:textId="57407AC3" w:rsidR="00B24131" w:rsidRPr="00182209" w:rsidRDefault="00B24131" w:rsidP="00B24131">
      <w:pPr>
        <w:pStyle w:val="NormaleWeb"/>
        <w:spacing w:before="0" w:beforeAutospacing="0" w:after="0" w:afterAutospacing="0"/>
        <w:jc w:val="both"/>
        <w:rPr>
          <w:i/>
          <w:iCs/>
          <w:lang w:val="es-ES"/>
        </w:rPr>
      </w:pPr>
    </w:p>
    <w:p w14:paraId="17111259" w14:textId="6527ED1F" w:rsidR="004015E5" w:rsidRPr="00FE4FA6" w:rsidRDefault="00B24131" w:rsidP="00C40F12">
      <w:pPr>
        <w:pStyle w:val="NormaleWeb"/>
        <w:spacing w:before="0" w:beforeAutospacing="0" w:after="0" w:afterAutospacing="0"/>
        <w:jc w:val="both"/>
        <w:rPr>
          <w:lang w:val="es-ES"/>
        </w:rPr>
      </w:pPr>
      <w:r w:rsidRPr="00FE4FA6">
        <w:rPr>
          <w:lang w:val="es-ES"/>
        </w:rPr>
        <w:t xml:space="preserve">Es el primer don, mejor aún, el supremo, que el Resucitado comunica/transmite con su presencia a los discípulos. </w:t>
      </w:r>
      <w:r w:rsidR="00B82740" w:rsidRPr="00FE4FA6">
        <w:rPr>
          <w:lang w:val="es-ES"/>
        </w:rPr>
        <w:t xml:space="preserve">Aunque se asemeje a un saludo ordinario para aquella cultura, en realidad es un anuncio del cumplimiento de la misión, aclamada durante su ingreso solmene a Jerusalén antes de la Pasión (que celebramos y meditamos en el Domingo de Ramos). Donde está el Resucitado, reina su paz, aquel </w:t>
      </w:r>
      <w:proofErr w:type="spellStart"/>
      <w:r w:rsidR="00B82740" w:rsidRPr="00FE4FA6">
        <w:rPr>
          <w:i/>
          <w:iCs/>
          <w:lang w:val="es-ES"/>
        </w:rPr>
        <w:t>shalom</w:t>
      </w:r>
      <w:proofErr w:type="spellEnd"/>
      <w:r w:rsidR="00B82740" w:rsidRPr="00FE4FA6">
        <w:rPr>
          <w:lang w:val="es-ES"/>
        </w:rPr>
        <w:t xml:space="preserve">, don del Mesías, que indica la vida con y en Dios, fuente de toda felicidad, bienestar, gozo. Ahora todo está verdaderamente cumplido con y en la presencia de Cristo, </w:t>
      </w:r>
      <w:r w:rsidR="00C40F12" w:rsidRPr="00FE4FA6">
        <w:rPr>
          <w:lang w:val="es-ES"/>
        </w:rPr>
        <w:t xml:space="preserve">es una realidad que </w:t>
      </w:r>
      <w:r w:rsidR="00B82740" w:rsidRPr="00FE4FA6">
        <w:rPr>
          <w:lang w:val="es-ES"/>
        </w:rPr>
        <w:t xml:space="preserve">había </w:t>
      </w:r>
      <w:r w:rsidR="00C40F12" w:rsidRPr="00FE4FA6">
        <w:rPr>
          <w:lang w:val="es-ES"/>
        </w:rPr>
        <w:t>ofrecido</w:t>
      </w:r>
      <w:r w:rsidR="00B82740" w:rsidRPr="00FE4FA6">
        <w:rPr>
          <w:lang w:val="es-ES"/>
        </w:rPr>
        <w:t xml:space="preserve"> a sus discípulos como un testamento durante la Última Cena antes de su pasión y muerte:</w:t>
      </w:r>
      <w:r w:rsidR="00C40F12" w:rsidRPr="00FE4FA6">
        <w:rPr>
          <w:lang w:val="es-ES"/>
        </w:rPr>
        <w:t xml:space="preserve"> </w:t>
      </w:r>
      <w:r w:rsidR="00A64A5B" w:rsidRPr="00FE4FA6">
        <w:rPr>
          <w:lang w:val="es-ES"/>
        </w:rPr>
        <w:t>«</w:t>
      </w:r>
      <w:r w:rsidR="00967B69" w:rsidRPr="00FE4FA6">
        <w:rPr>
          <w:lang w:val="es-ES"/>
        </w:rPr>
        <w:t>La paz os dejo, mi paz os doy; no os la doy yo como la da el mundo. Que no se turbe vuestro corazón ni se acobarde</w:t>
      </w:r>
      <w:r w:rsidR="00645F94" w:rsidRPr="00FE4FA6">
        <w:rPr>
          <w:lang w:val="es-ES"/>
        </w:rPr>
        <w:t>»</w:t>
      </w:r>
      <w:r w:rsidR="00B76DE1" w:rsidRPr="00FE4FA6">
        <w:rPr>
          <w:lang w:val="es-ES"/>
        </w:rPr>
        <w:t xml:space="preserve"> (</w:t>
      </w:r>
      <w:r w:rsidR="009A2B48" w:rsidRPr="00FE4FA6">
        <w:rPr>
          <w:lang w:val="es-ES"/>
        </w:rPr>
        <w:t xml:space="preserve">Jn </w:t>
      </w:r>
      <w:r w:rsidR="00B76DE1" w:rsidRPr="00FE4FA6">
        <w:rPr>
          <w:lang w:val="es-ES"/>
        </w:rPr>
        <w:t>14,27).</w:t>
      </w:r>
      <w:r w:rsidR="00182209">
        <w:rPr>
          <w:lang w:val="es-ES"/>
        </w:rPr>
        <w:t xml:space="preserve"> </w:t>
      </w:r>
      <w:r w:rsidR="00B82740" w:rsidRPr="00FE4FA6">
        <w:rPr>
          <w:lang w:val="es-ES"/>
        </w:rPr>
        <w:t>As</w:t>
      </w:r>
      <w:r w:rsidR="00C40F12" w:rsidRPr="00FE4FA6">
        <w:rPr>
          <w:lang w:val="es-ES"/>
        </w:rPr>
        <w:t>í</w:t>
      </w:r>
      <w:r w:rsidR="00B82740" w:rsidRPr="00FE4FA6">
        <w:rPr>
          <w:lang w:val="es-ES"/>
        </w:rPr>
        <w:t>, ahora, a sus discípulos reunidos en un lugar a puertas cerradas «por miedo a los judíos»</w:t>
      </w:r>
      <w:r w:rsidR="00A609E4" w:rsidRPr="00FE4FA6">
        <w:rPr>
          <w:lang w:val="es-ES"/>
        </w:rPr>
        <w:t xml:space="preserve">, como subraya el pasaje evangélico, Jesús reafirma el don: «Paz a vosotros», </w:t>
      </w:r>
      <w:r w:rsidR="00B53EDF" w:rsidRPr="00FE4FA6">
        <w:rPr>
          <w:lang w:val="es-ES"/>
        </w:rPr>
        <w:t>«</w:t>
      </w:r>
      <w:r w:rsidR="00C40F12" w:rsidRPr="00FE4FA6">
        <w:rPr>
          <w:lang w:val="es-ES"/>
        </w:rPr>
        <w:t>q</w:t>
      </w:r>
      <w:r w:rsidR="00967B69" w:rsidRPr="00FE4FA6">
        <w:rPr>
          <w:lang w:val="es-ES"/>
        </w:rPr>
        <w:t>ue no se turbe vuestro corazón ni se acobarde</w:t>
      </w:r>
      <w:r w:rsidR="00B53EDF" w:rsidRPr="00FE4FA6">
        <w:rPr>
          <w:lang w:val="es-ES"/>
        </w:rPr>
        <w:t>».</w:t>
      </w:r>
      <w:r w:rsidR="00A609E4" w:rsidRPr="00FE4FA6">
        <w:rPr>
          <w:lang w:val="es-ES"/>
        </w:rPr>
        <w:t xml:space="preserve"> La paz mesiánica comienza a partir de aquella interior, </w:t>
      </w:r>
      <w:r w:rsidR="00C40F12" w:rsidRPr="00FE4FA6">
        <w:rPr>
          <w:lang w:val="es-ES"/>
        </w:rPr>
        <w:t>la del</w:t>
      </w:r>
      <w:r w:rsidR="00A609E4" w:rsidRPr="00FE4FA6">
        <w:rPr>
          <w:lang w:val="es-ES"/>
        </w:rPr>
        <w:t xml:space="preserve"> corazón, que el Resucitado dona ahora a sus di</w:t>
      </w:r>
      <w:r w:rsidR="00C40F12" w:rsidRPr="00FE4FA6">
        <w:rPr>
          <w:lang w:val="es-ES"/>
        </w:rPr>
        <w:t>s</w:t>
      </w:r>
      <w:r w:rsidR="00A609E4" w:rsidRPr="00FE4FA6">
        <w:rPr>
          <w:lang w:val="es-ES"/>
        </w:rPr>
        <w:t xml:space="preserve">cípulos, para que ellos puedan transmitirla a otros. En esta </w:t>
      </w:r>
      <w:r w:rsidR="00AE3239" w:rsidRPr="00FE4FA6">
        <w:rPr>
          <w:lang w:val="es-ES"/>
        </w:rPr>
        <w:t>perspectiva</w:t>
      </w:r>
      <w:r w:rsidR="00A609E4" w:rsidRPr="00FE4FA6">
        <w:rPr>
          <w:lang w:val="es-ES"/>
        </w:rPr>
        <w:t xml:space="preserve"> de cumplimiento, </w:t>
      </w:r>
      <w:r w:rsidR="004015E5" w:rsidRPr="00FE4FA6">
        <w:rPr>
          <w:lang w:val="es-ES"/>
        </w:rPr>
        <w:t xml:space="preserve">no es una casualidad que después del don de la paz, el Resucitado muestra a sus discípulos los signos de la Pasión: </w:t>
      </w:r>
      <w:r w:rsidR="00564160" w:rsidRPr="00FE4FA6">
        <w:rPr>
          <w:lang w:val="es-ES"/>
        </w:rPr>
        <w:t>«</w:t>
      </w:r>
      <w:r w:rsidR="00967B69" w:rsidRPr="00FE4FA6">
        <w:rPr>
          <w:i/>
          <w:lang w:val="es-ES"/>
        </w:rPr>
        <w:t xml:space="preserve">diciendo esto, </w:t>
      </w:r>
      <w:r w:rsidR="00967B69" w:rsidRPr="00FE4FA6">
        <w:rPr>
          <w:lang w:val="es-ES"/>
        </w:rPr>
        <w:t>les enseñó las manos y el costado</w:t>
      </w:r>
      <w:r w:rsidR="00564160" w:rsidRPr="00FE4FA6">
        <w:rPr>
          <w:lang w:val="es-ES"/>
        </w:rPr>
        <w:t>».</w:t>
      </w:r>
      <w:r w:rsidR="002A6659" w:rsidRPr="00FE4FA6">
        <w:rPr>
          <w:lang w:val="es-ES"/>
        </w:rPr>
        <w:t xml:space="preserve"> </w:t>
      </w:r>
      <w:r w:rsidR="004015E5" w:rsidRPr="00FE4FA6">
        <w:rPr>
          <w:lang w:val="es-ES"/>
        </w:rPr>
        <w:t>Esto parece suger</w:t>
      </w:r>
      <w:r w:rsidR="00AE3239" w:rsidRPr="00FE4FA6">
        <w:rPr>
          <w:lang w:val="es-ES"/>
        </w:rPr>
        <w:t>i</w:t>
      </w:r>
      <w:r w:rsidR="004015E5" w:rsidRPr="00FE4FA6">
        <w:rPr>
          <w:lang w:val="es-ES"/>
        </w:rPr>
        <w:t xml:space="preserve">r que las heridas de Jesús no son solo prueba para reconocer su identidad, sino también los indicios o demostraciones de los “medios”, aún más, del “precio” </w:t>
      </w:r>
      <w:r w:rsidR="00C317FB" w:rsidRPr="00FE4FA6">
        <w:rPr>
          <w:lang w:val="es-ES"/>
        </w:rPr>
        <w:t>con</w:t>
      </w:r>
      <w:r w:rsidR="004015E5" w:rsidRPr="00FE4FA6">
        <w:rPr>
          <w:lang w:val="es-ES"/>
        </w:rPr>
        <w:t xml:space="preserve"> el que él ha “adquirido” la paz para donarla a los suyos. </w:t>
      </w:r>
      <w:r w:rsidR="00AE3239" w:rsidRPr="00FE4FA6">
        <w:rPr>
          <w:lang w:val="es-ES"/>
        </w:rPr>
        <w:lastRenderedPageBreak/>
        <w:t>«Sus cicatrices nos curaron» (</w:t>
      </w:r>
      <w:proofErr w:type="spellStart"/>
      <w:r w:rsidR="00AE3239" w:rsidRPr="00FE4FA6">
        <w:rPr>
          <w:lang w:val="es-ES"/>
        </w:rPr>
        <w:t>Is</w:t>
      </w:r>
      <w:proofErr w:type="spellEnd"/>
      <w:r w:rsidR="00AE3239" w:rsidRPr="00FE4FA6">
        <w:rPr>
          <w:lang w:val="es-ES"/>
        </w:rPr>
        <w:t xml:space="preserve"> 53,5) y encontramos la paz en Dios. Son signos de la misión mesiánica</w:t>
      </w:r>
      <w:r w:rsidR="00CE51FD" w:rsidRPr="00FE4FA6">
        <w:rPr>
          <w:lang w:val="es-ES"/>
        </w:rPr>
        <w:t xml:space="preserve"> cumplida en el amor y la fidelidad y permanecerán como tales para la eternidad </w:t>
      </w:r>
      <w:r w:rsidR="00C317FB" w:rsidRPr="00FE4FA6">
        <w:rPr>
          <w:lang w:val="es-ES"/>
        </w:rPr>
        <w:t>-</w:t>
      </w:r>
      <w:r w:rsidR="00CE51FD" w:rsidRPr="00FE4FA6">
        <w:rPr>
          <w:lang w:val="es-ES"/>
        </w:rPr>
        <w:t>según la sabiduría de Dios</w:t>
      </w:r>
      <w:r w:rsidR="00C317FB" w:rsidRPr="00FE4FA6">
        <w:rPr>
          <w:lang w:val="es-ES"/>
        </w:rPr>
        <w:t>-</w:t>
      </w:r>
      <w:r w:rsidR="00CE51FD" w:rsidRPr="00FE4FA6">
        <w:rPr>
          <w:lang w:val="es-ES"/>
        </w:rPr>
        <w:t xml:space="preserve"> en su glorioso cuerpo. ¡Son para siempre signos del Amor y de la Misericordia divina en la misión!</w:t>
      </w:r>
    </w:p>
    <w:p w14:paraId="2F539538" w14:textId="349051EC" w:rsidR="00CE51FD" w:rsidRPr="00FE4FA6" w:rsidRDefault="00CE51FD" w:rsidP="004015E5">
      <w:pPr>
        <w:pStyle w:val="NormaleWeb"/>
        <w:spacing w:before="0" w:beforeAutospacing="0" w:after="0" w:afterAutospacing="0"/>
        <w:jc w:val="both"/>
        <w:rPr>
          <w:lang w:val="es-ES"/>
        </w:rPr>
      </w:pPr>
    </w:p>
    <w:p w14:paraId="33F0B5A6" w14:textId="0C84CBF0" w:rsidR="00CE51FD" w:rsidRPr="00FE4FA6" w:rsidRDefault="00CE51FD" w:rsidP="00CE51FD">
      <w:pPr>
        <w:pStyle w:val="NormaleWeb"/>
        <w:spacing w:before="0" w:beforeAutospacing="0" w:after="0" w:afterAutospacing="0"/>
        <w:jc w:val="both"/>
        <w:rPr>
          <w:lang w:val="es-ES"/>
        </w:rPr>
      </w:pPr>
      <w:r w:rsidRPr="00FE4FA6">
        <w:rPr>
          <w:lang w:val="es-ES"/>
        </w:rPr>
        <w:t xml:space="preserve">Que el don de la paz del Resucitado sea fundamental para la misión, lo vemos en el hecho que Cristo ha repetido el saludo antes del anuncio del envío de los discípulos por parte suya: </w:t>
      </w:r>
      <w:r w:rsidR="00967B69" w:rsidRPr="00FE4FA6">
        <w:rPr>
          <w:lang w:val="es-ES"/>
        </w:rPr>
        <w:t>«Paz a vosotros. Como el Padre me ha enviado, así también os envío yo»</w:t>
      </w:r>
      <w:r w:rsidR="00BD724A" w:rsidRPr="00FE4FA6">
        <w:rPr>
          <w:lang w:val="es-ES"/>
        </w:rPr>
        <w:t>.</w:t>
      </w:r>
      <w:r w:rsidR="008868E9" w:rsidRPr="00FE4FA6">
        <w:rPr>
          <w:lang w:val="es-ES"/>
        </w:rPr>
        <w:t xml:space="preserve"> </w:t>
      </w:r>
      <w:r w:rsidRPr="00FE4FA6">
        <w:rPr>
          <w:lang w:val="es-ES"/>
        </w:rPr>
        <w:t>Precisamente aquí se no</w:t>
      </w:r>
      <w:r w:rsidR="008D4DA8" w:rsidRPr="00FE4FA6">
        <w:rPr>
          <w:lang w:val="es-ES"/>
        </w:rPr>
        <w:t>t</w:t>
      </w:r>
      <w:r w:rsidRPr="00FE4FA6">
        <w:rPr>
          <w:lang w:val="es-ES"/>
        </w:rPr>
        <w:t xml:space="preserve">a que </w:t>
      </w:r>
      <w:r w:rsidR="008D4DA8" w:rsidRPr="00FE4FA6">
        <w:rPr>
          <w:lang w:val="es-ES"/>
        </w:rPr>
        <w:t>el saludo de la paz no es un</w:t>
      </w:r>
      <w:r w:rsidR="00C317FB" w:rsidRPr="00FE4FA6">
        <w:rPr>
          <w:lang w:val="es-ES"/>
        </w:rPr>
        <w:t>a</w:t>
      </w:r>
      <w:r w:rsidR="008D4DA8" w:rsidRPr="00FE4FA6">
        <w:rPr>
          <w:lang w:val="es-ES"/>
        </w:rPr>
        <w:t xml:space="preserve"> simple </w:t>
      </w:r>
      <w:r w:rsidR="00C317FB" w:rsidRPr="00FE4FA6">
        <w:rPr>
          <w:lang w:val="es-ES"/>
        </w:rPr>
        <w:t>cortesía</w:t>
      </w:r>
      <w:r w:rsidR="008D4DA8" w:rsidRPr="00FE4FA6">
        <w:rPr>
          <w:lang w:val="es-ES"/>
        </w:rPr>
        <w:t xml:space="preserve"> inicial: el mandamiento misionero viene después del don de la paz. Por eso, para cada discípulo, será siempre útil y necesario acoger la paz del Resucitado como don de la comunión con Él</w:t>
      </w:r>
      <w:r w:rsidR="00C317FB" w:rsidRPr="00FE4FA6">
        <w:rPr>
          <w:lang w:val="es-ES"/>
        </w:rPr>
        <w:t>;</w:t>
      </w:r>
      <w:r w:rsidR="008D4DA8" w:rsidRPr="00FE4FA6">
        <w:rPr>
          <w:lang w:val="es-ES"/>
        </w:rPr>
        <w:t xml:space="preserve"> </w:t>
      </w:r>
      <w:r w:rsidR="00C317FB" w:rsidRPr="00FE4FA6">
        <w:rPr>
          <w:lang w:val="es-ES"/>
        </w:rPr>
        <w:t>así como</w:t>
      </w:r>
      <w:r w:rsidR="008D4DA8" w:rsidRPr="00FE4FA6">
        <w:rPr>
          <w:lang w:val="es-ES"/>
        </w:rPr>
        <w:t xml:space="preserve"> vivir con y e</w:t>
      </w:r>
      <w:r w:rsidR="00C317FB" w:rsidRPr="00FE4FA6">
        <w:rPr>
          <w:lang w:val="es-ES"/>
        </w:rPr>
        <w:t>n</w:t>
      </w:r>
      <w:r w:rsidR="008D4DA8" w:rsidRPr="00FE4FA6">
        <w:rPr>
          <w:lang w:val="es-ES"/>
        </w:rPr>
        <w:t xml:space="preserve"> ella para desarrollar </w:t>
      </w:r>
      <w:r w:rsidR="00C317FB" w:rsidRPr="00FE4FA6">
        <w:rPr>
          <w:lang w:val="es-ES"/>
        </w:rPr>
        <w:t>la</w:t>
      </w:r>
      <w:r w:rsidR="008D4DA8" w:rsidRPr="00FE4FA6">
        <w:rPr>
          <w:lang w:val="es-ES"/>
        </w:rPr>
        <w:t xml:space="preserve"> misión encargada </w:t>
      </w:r>
      <w:proofErr w:type="gramStart"/>
      <w:r w:rsidR="008D4DA8" w:rsidRPr="00FE4FA6">
        <w:rPr>
          <w:lang w:val="es-ES"/>
        </w:rPr>
        <w:t>por</w:t>
      </w:r>
      <w:proofErr w:type="gramEnd"/>
      <w:r w:rsidR="008D4DA8" w:rsidRPr="00FE4FA6">
        <w:rPr>
          <w:lang w:val="es-ES"/>
        </w:rPr>
        <w:t xml:space="preserve"> él. Esta paz del Resucitado será para el discípulo misionero la fuerza interior en las debilidades humanas y en las adversidades. El relanzar de la misión parte del retorno a la paz y a la comunión íntima con el Señor. Todo </w:t>
      </w:r>
      <w:r w:rsidR="00C317FB" w:rsidRPr="00FE4FA6">
        <w:rPr>
          <w:lang w:val="es-ES"/>
        </w:rPr>
        <w:t xml:space="preserve">lo </w:t>
      </w:r>
      <w:r w:rsidR="008D4DA8" w:rsidRPr="00FE4FA6">
        <w:rPr>
          <w:lang w:val="es-ES"/>
        </w:rPr>
        <w:t xml:space="preserve">afirmado </w:t>
      </w:r>
      <w:r w:rsidR="00C317FB" w:rsidRPr="00FE4FA6">
        <w:rPr>
          <w:lang w:val="es-ES"/>
        </w:rPr>
        <w:t xml:space="preserve">puede </w:t>
      </w:r>
      <w:r w:rsidR="008D4DA8" w:rsidRPr="00FE4FA6">
        <w:rPr>
          <w:lang w:val="es-ES"/>
        </w:rPr>
        <w:t>parece</w:t>
      </w:r>
      <w:r w:rsidR="00C317FB" w:rsidRPr="00FE4FA6">
        <w:rPr>
          <w:lang w:val="es-ES"/>
        </w:rPr>
        <w:t>r</w:t>
      </w:r>
      <w:r w:rsidR="008D4DA8" w:rsidRPr="00FE4FA6">
        <w:rPr>
          <w:lang w:val="es-ES"/>
        </w:rPr>
        <w:t xml:space="preserve"> banal y descontado, pero resulta importantísimo no de</w:t>
      </w:r>
      <w:r w:rsidR="00C317FB" w:rsidRPr="00FE4FA6">
        <w:rPr>
          <w:lang w:val="es-ES"/>
        </w:rPr>
        <w:t>s</w:t>
      </w:r>
      <w:r w:rsidR="008D4DA8" w:rsidRPr="00FE4FA6">
        <w:rPr>
          <w:lang w:val="es-ES"/>
        </w:rPr>
        <w:t>cuidar</w:t>
      </w:r>
      <w:r w:rsidR="00C317FB" w:rsidRPr="00FE4FA6">
        <w:rPr>
          <w:lang w:val="es-ES"/>
        </w:rPr>
        <w:t>lo</w:t>
      </w:r>
      <w:r w:rsidR="008D4DA8" w:rsidRPr="00FE4FA6">
        <w:rPr>
          <w:lang w:val="es-ES"/>
        </w:rPr>
        <w:t xml:space="preserve"> o subvalorarlo, sobre todo frente al ritmo frenético de la vida moderna y de las persecuciones. Vale, </w:t>
      </w:r>
      <w:r w:rsidR="00CB3BF9" w:rsidRPr="00FE4FA6">
        <w:rPr>
          <w:lang w:val="es-ES"/>
        </w:rPr>
        <w:t>sobre todo</w:t>
      </w:r>
      <w:r w:rsidR="008D4DA8" w:rsidRPr="00FE4FA6">
        <w:rPr>
          <w:lang w:val="es-ES"/>
        </w:rPr>
        <w:t>, en este tiempo pascual</w:t>
      </w:r>
      <w:r w:rsidR="00CB3BF9" w:rsidRPr="00FE4FA6">
        <w:rPr>
          <w:lang w:val="es-ES"/>
        </w:rPr>
        <w:t>, en el que el Resucitado quiere una vez más comunicar a todos sus discípulos su paz</w:t>
      </w:r>
      <w:r w:rsidR="00C317FB" w:rsidRPr="00FE4FA6">
        <w:rPr>
          <w:lang w:val="es-ES"/>
        </w:rPr>
        <w:t xml:space="preserve"> </w:t>
      </w:r>
      <w:r w:rsidR="00CB3BF9" w:rsidRPr="00FE4FA6">
        <w:rPr>
          <w:lang w:val="es-ES"/>
        </w:rPr>
        <w:t>junto a los otros dones de la resurrección.</w:t>
      </w:r>
    </w:p>
    <w:p w14:paraId="7C0E87A3" w14:textId="77777777" w:rsidR="00ED4397" w:rsidRPr="00FE4FA6" w:rsidRDefault="00ED4397" w:rsidP="001A31C1">
      <w:pPr>
        <w:pStyle w:val="NormaleWeb"/>
        <w:spacing w:before="0" w:beforeAutospacing="0" w:after="0" w:afterAutospacing="0"/>
        <w:jc w:val="both"/>
        <w:rPr>
          <w:lang w:val="es-ES"/>
        </w:rPr>
      </w:pPr>
    </w:p>
    <w:p w14:paraId="016F15CC" w14:textId="62395653" w:rsidR="00D43DCA" w:rsidRPr="00FE4FA6" w:rsidRDefault="00D43DCA" w:rsidP="00D43DCA">
      <w:pPr>
        <w:pStyle w:val="NormaleWeb"/>
        <w:spacing w:before="0" w:beforeAutospacing="0" w:after="0" w:afterAutospacing="0"/>
        <w:rPr>
          <w:lang w:val="es-ES"/>
        </w:rPr>
      </w:pPr>
      <w:r w:rsidRPr="00FE4FA6">
        <w:rPr>
          <w:lang w:val="es-ES"/>
        </w:rPr>
        <w:t xml:space="preserve">2. </w:t>
      </w:r>
      <w:r w:rsidR="00437F7D" w:rsidRPr="00FE4FA6">
        <w:rPr>
          <w:i/>
          <w:iCs/>
          <w:lang w:val="es-ES"/>
        </w:rPr>
        <w:t>«</w:t>
      </w:r>
      <w:r w:rsidR="00FC47F2" w:rsidRPr="00FE4FA6">
        <w:rPr>
          <w:i/>
          <w:iCs/>
          <w:lang w:val="es-ES"/>
        </w:rPr>
        <w:t>…</w:t>
      </w:r>
      <w:r w:rsidR="00967B69" w:rsidRPr="00FE4FA6">
        <w:rPr>
          <w:i/>
          <w:iCs/>
          <w:lang w:val="es-ES"/>
        </w:rPr>
        <w:t>Como el Padre me ha enviado, así también os envío yo</w:t>
      </w:r>
      <w:r w:rsidR="00437F7D" w:rsidRPr="00FE4FA6">
        <w:rPr>
          <w:i/>
          <w:iCs/>
          <w:lang w:val="es-ES"/>
        </w:rPr>
        <w:t>»</w:t>
      </w:r>
    </w:p>
    <w:p w14:paraId="12AA3890" w14:textId="2C3038A2" w:rsidR="003629CF" w:rsidRPr="00FE4FA6" w:rsidRDefault="00CB3BF9" w:rsidP="00CB3BF9">
      <w:pPr>
        <w:pStyle w:val="NormaleWeb"/>
        <w:jc w:val="both"/>
        <w:rPr>
          <w:lang w:val="es-ES"/>
        </w:rPr>
      </w:pPr>
      <w:r w:rsidRPr="00FE4FA6">
        <w:rPr>
          <w:lang w:val="es-ES"/>
        </w:rPr>
        <w:t xml:space="preserve">Donando su paz, el Resucitado declara solemnemente el </w:t>
      </w:r>
      <w:r w:rsidR="00C317FB" w:rsidRPr="00FE4FA6">
        <w:rPr>
          <w:lang w:val="es-ES"/>
        </w:rPr>
        <w:t>envío</w:t>
      </w:r>
      <w:r w:rsidRPr="00FE4FA6">
        <w:rPr>
          <w:lang w:val="es-ES"/>
        </w:rPr>
        <w:t xml:space="preserve"> misionero a sus discípulos con una afirmación teológicamente profunda: </w:t>
      </w:r>
      <w:r w:rsidR="000A10C0" w:rsidRPr="00FE4FA6">
        <w:rPr>
          <w:lang w:val="es-ES"/>
        </w:rPr>
        <w:t>«</w:t>
      </w:r>
      <w:r w:rsidR="00967B69" w:rsidRPr="00FE4FA6">
        <w:rPr>
          <w:lang w:val="es-ES"/>
        </w:rPr>
        <w:t>Como el Padre me ha enviado, así también os envío yo</w:t>
      </w:r>
      <w:r w:rsidR="000A10C0" w:rsidRPr="00FE4FA6">
        <w:rPr>
          <w:lang w:val="es-ES"/>
        </w:rPr>
        <w:t>».</w:t>
      </w:r>
      <w:r w:rsidR="003070B4" w:rsidRPr="00FE4FA6">
        <w:rPr>
          <w:lang w:val="es-ES"/>
        </w:rPr>
        <w:t xml:space="preserve"> </w:t>
      </w:r>
      <w:r w:rsidRPr="00FE4FA6">
        <w:rPr>
          <w:lang w:val="es-ES"/>
        </w:rPr>
        <w:t>De un lado, emer</w:t>
      </w:r>
      <w:r w:rsidR="00C317FB" w:rsidRPr="00FE4FA6">
        <w:rPr>
          <w:lang w:val="es-ES"/>
        </w:rPr>
        <w:t>g</w:t>
      </w:r>
      <w:r w:rsidRPr="00FE4FA6">
        <w:rPr>
          <w:lang w:val="es-ES"/>
        </w:rPr>
        <w:t>e claramente la bella cadena de la misión: Padre – Hijo – discípulos. La misión de los discípulos, por eso, contin</w:t>
      </w:r>
      <w:r w:rsidR="00C317FB" w:rsidRPr="00FE4FA6">
        <w:rPr>
          <w:lang w:val="es-ES"/>
        </w:rPr>
        <w:t>ú</w:t>
      </w:r>
      <w:r w:rsidRPr="00FE4FA6">
        <w:rPr>
          <w:lang w:val="es-ES"/>
        </w:rPr>
        <w:t xml:space="preserve">a la del Hijo y la </w:t>
      </w:r>
      <w:r w:rsidR="00C317FB" w:rsidRPr="00FE4FA6">
        <w:rPr>
          <w:lang w:val="es-ES"/>
        </w:rPr>
        <w:t>refleja</w:t>
      </w:r>
      <w:r w:rsidRPr="00FE4FA6">
        <w:rPr>
          <w:lang w:val="es-ES"/>
        </w:rPr>
        <w:t>. Tanto es</w:t>
      </w:r>
      <w:r w:rsidR="00C317FB" w:rsidRPr="00FE4FA6">
        <w:rPr>
          <w:lang w:val="es-ES"/>
        </w:rPr>
        <w:t>to es</w:t>
      </w:r>
      <w:r w:rsidRPr="00FE4FA6">
        <w:rPr>
          <w:lang w:val="es-ES"/>
        </w:rPr>
        <w:t xml:space="preserve"> cierto que, como hemos escuchado en la primera lectura de los Hechos de los Apóstoles, las actividades de Pedro y la reacción de la gente son descritas como </w:t>
      </w:r>
      <w:r w:rsidR="00FB0AA7" w:rsidRPr="00FE4FA6">
        <w:rPr>
          <w:lang w:val="es-ES"/>
        </w:rPr>
        <w:t>las</w:t>
      </w:r>
      <w:r w:rsidRPr="00FE4FA6">
        <w:rPr>
          <w:lang w:val="es-ES"/>
        </w:rPr>
        <w:t xml:space="preserve"> de Jesús en los evangelios: </w:t>
      </w:r>
      <w:r w:rsidR="008A132F" w:rsidRPr="00FE4FA6">
        <w:rPr>
          <w:lang w:val="es-ES"/>
        </w:rPr>
        <w:t>«</w:t>
      </w:r>
      <w:r w:rsidR="00967B69" w:rsidRPr="00FE4FA6">
        <w:rPr>
          <w:lang w:val="es-ES"/>
        </w:rPr>
        <w:t>La gente sacaba los enfermos a las plazas, y los ponía en catres y camillas, para que, al pasar Pedro, su sombra, por</w:t>
      </w:r>
      <w:r w:rsidR="00425283">
        <w:rPr>
          <w:lang w:val="es-ES"/>
        </w:rPr>
        <w:t xml:space="preserve"> lo menos, cayera sobre alguno. </w:t>
      </w:r>
      <w:r w:rsidR="00967B69" w:rsidRPr="00FE4FA6">
        <w:rPr>
          <w:lang w:val="es-ES"/>
        </w:rPr>
        <w:t>Acudía incluso mucha gente de las ciudades cercanas a Jerusalén, llevando a enfermos y poseídos de espíritu inmundo, y todos eran curados</w:t>
      </w:r>
      <w:r w:rsidR="008A132F" w:rsidRPr="00FE4FA6">
        <w:rPr>
          <w:lang w:val="es-ES"/>
        </w:rPr>
        <w:t>»</w:t>
      </w:r>
      <w:r w:rsidR="00EA1ED2" w:rsidRPr="00FE4FA6">
        <w:rPr>
          <w:lang w:val="es-ES"/>
        </w:rPr>
        <w:t xml:space="preserve"> (</w:t>
      </w:r>
      <w:proofErr w:type="spellStart"/>
      <w:r w:rsidR="00967B69" w:rsidRPr="00FE4FA6">
        <w:rPr>
          <w:lang w:val="es-ES"/>
        </w:rPr>
        <w:t>Hch</w:t>
      </w:r>
      <w:proofErr w:type="spellEnd"/>
      <w:r w:rsidR="00EA1ED2" w:rsidRPr="00FE4FA6">
        <w:rPr>
          <w:lang w:val="es-ES"/>
        </w:rPr>
        <w:t xml:space="preserve"> 5,15-16)</w:t>
      </w:r>
      <w:r w:rsidR="008A132F" w:rsidRPr="00FE4FA6">
        <w:rPr>
          <w:lang w:val="es-ES"/>
        </w:rPr>
        <w:t>.</w:t>
      </w:r>
    </w:p>
    <w:p w14:paraId="75FF86B9" w14:textId="66855ADB" w:rsidR="00D43DCA" w:rsidRPr="00FE4FA6" w:rsidRDefault="00CB3BF9" w:rsidP="0039354B">
      <w:pPr>
        <w:pStyle w:val="NormaleWeb"/>
        <w:jc w:val="both"/>
        <w:rPr>
          <w:lang w:val="es-ES"/>
        </w:rPr>
      </w:pPr>
      <w:r w:rsidRPr="00FE4FA6">
        <w:rPr>
          <w:lang w:val="es-ES"/>
        </w:rPr>
        <w:t>Por otro l</w:t>
      </w:r>
      <w:r w:rsidR="00FB0AA7" w:rsidRPr="00FE4FA6">
        <w:rPr>
          <w:lang w:val="es-ES"/>
        </w:rPr>
        <w:t>a</w:t>
      </w:r>
      <w:r w:rsidRPr="00FE4FA6">
        <w:rPr>
          <w:lang w:val="es-ES"/>
        </w:rPr>
        <w:t xml:space="preserve">do, con las palabras </w:t>
      </w:r>
      <w:r w:rsidR="00182209">
        <w:rPr>
          <w:lang w:val="es-ES"/>
        </w:rPr>
        <w:t>“como… así</w:t>
      </w:r>
      <w:r w:rsidR="0039354B" w:rsidRPr="00FE4FA6">
        <w:rPr>
          <w:lang w:val="es-ES"/>
        </w:rPr>
        <w:t xml:space="preserve"> también” se resalta un parangón vertigin</w:t>
      </w:r>
      <w:r w:rsidR="00FB0AA7" w:rsidRPr="00FE4FA6">
        <w:rPr>
          <w:lang w:val="es-ES"/>
        </w:rPr>
        <w:t>o</w:t>
      </w:r>
      <w:r w:rsidR="0039354B" w:rsidRPr="00FE4FA6">
        <w:rPr>
          <w:lang w:val="es-ES"/>
        </w:rPr>
        <w:t>so: la misión divina que Cristo ha cumplido pa</w:t>
      </w:r>
      <w:r w:rsidR="00FB0AA7" w:rsidRPr="00FE4FA6">
        <w:rPr>
          <w:lang w:val="es-ES"/>
        </w:rPr>
        <w:t>s</w:t>
      </w:r>
      <w:r w:rsidR="0039354B" w:rsidRPr="00FE4FA6">
        <w:rPr>
          <w:lang w:val="es-ES"/>
        </w:rPr>
        <w:t xml:space="preserve">a ahora a los discípulos que serán enviados plenipotenciarios del Hijo, </w:t>
      </w:r>
      <w:r w:rsidR="0039354B" w:rsidRPr="00FE4FA6">
        <w:rPr>
          <w:i/>
          <w:iCs/>
          <w:lang w:val="es-ES"/>
        </w:rPr>
        <w:t>como</w:t>
      </w:r>
      <w:r w:rsidR="0039354B" w:rsidRPr="00FE4FA6">
        <w:rPr>
          <w:lang w:val="es-ES"/>
        </w:rPr>
        <w:t xml:space="preserve"> el Hijo era el enviado exclusivo sobre el que el Padre “ha puesto su sello” (Cf. Jn 6,27; 1,18). El envío de los apóstoles por parte del Cristo resucitado encuentra su modelo y su razón de ser en el envío del Hijo por parte del Padre, así sus discípulos misioneros representan, más aún, refiguran al Hijo que los envía. Por eso, Jesús mismo había declarado solemnemente a sus discípulos en su discurso de adiós durante la última cena: </w:t>
      </w:r>
      <w:r w:rsidR="00025D42" w:rsidRPr="00FE4FA6">
        <w:rPr>
          <w:lang w:val="es-ES"/>
        </w:rPr>
        <w:t>«</w:t>
      </w:r>
      <w:r w:rsidR="00967B69" w:rsidRPr="00FE4FA6">
        <w:rPr>
          <w:lang w:val="es-ES"/>
        </w:rPr>
        <w:t>En verdad, en verdad os digo: el que recibe a quien yo envíe me recibe a mí; y el que me recibe</w:t>
      </w:r>
      <w:r w:rsidR="00FB0AA7" w:rsidRPr="00FE4FA6">
        <w:rPr>
          <w:lang w:val="es-ES"/>
        </w:rPr>
        <w:t xml:space="preserve">, </w:t>
      </w:r>
      <w:r w:rsidR="00967B69" w:rsidRPr="00FE4FA6">
        <w:rPr>
          <w:lang w:val="es-ES"/>
        </w:rPr>
        <w:t>recibe al que me ha enviado</w:t>
      </w:r>
      <w:r w:rsidR="00025D42" w:rsidRPr="00FE4FA6">
        <w:rPr>
          <w:lang w:val="es-ES"/>
        </w:rPr>
        <w:t>» (</w:t>
      </w:r>
      <w:r w:rsidR="009A2B48" w:rsidRPr="00FE4FA6">
        <w:rPr>
          <w:lang w:val="es-ES"/>
        </w:rPr>
        <w:t xml:space="preserve">Jn </w:t>
      </w:r>
      <w:r w:rsidR="00025D42" w:rsidRPr="00FE4FA6">
        <w:rPr>
          <w:lang w:val="es-ES"/>
        </w:rPr>
        <w:t>13,20).</w:t>
      </w:r>
    </w:p>
    <w:p w14:paraId="3D1E0D88" w14:textId="1C877274" w:rsidR="00FB7565" w:rsidRPr="00FE4FA6" w:rsidRDefault="00EE74EA" w:rsidP="00826C09">
      <w:pPr>
        <w:pStyle w:val="NormaleWeb"/>
        <w:jc w:val="both"/>
        <w:rPr>
          <w:lang w:val="es-ES"/>
        </w:rPr>
      </w:pPr>
      <w:r w:rsidRPr="00FE4FA6">
        <w:rPr>
          <w:lang w:val="es-ES"/>
        </w:rPr>
        <w:t xml:space="preserve">Se trata de un punto fundamental de la </w:t>
      </w:r>
      <w:proofErr w:type="spellStart"/>
      <w:r w:rsidRPr="00FE4FA6">
        <w:rPr>
          <w:i/>
          <w:iCs/>
          <w:lang w:val="es-ES"/>
        </w:rPr>
        <w:t>shaliah</w:t>
      </w:r>
      <w:proofErr w:type="spellEnd"/>
      <w:r w:rsidRPr="00FE4FA6">
        <w:rPr>
          <w:lang w:val="es-ES"/>
        </w:rPr>
        <w:t xml:space="preserve"> (envío) hebrea, </w:t>
      </w:r>
      <w:r w:rsidR="00FB0AA7" w:rsidRPr="00FE4FA6">
        <w:rPr>
          <w:lang w:val="es-ES"/>
        </w:rPr>
        <w:t>en</w:t>
      </w:r>
      <w:r w:rsidRPr="00FE4FA6">
        <w:rPr>
          <w:lang w:val="es-ES"/>
        </w:rPr>
        <w:t xml:space="preserve"> la que el enviado tiene todo el “poder” de quien le envía, porque el enviado y el que envía son una única realidad jurídica, que en el caso de Jesús se concretiza también en el plano existencial: </w:t>
      </w:r>
      <w:r w:rsidR="00D57DE9" w:rsidRPr="00FE4FA6">
        <w:rPr>
          <w:lang w:val="es-ES"/>
        </w:rPr>
        <w:t>«</w:t>
      </w:r>
      <w:r w:rsidR="00967B69" w:rsidRPr="00FE4FA6">
        <w:rPr>
          <w:lang w:val="es-ES"/>
        </w:rPr>
        <w:t>Yo y el Padre somos uno</w:t>
      </w:r>
      <w:r w:rsidR="00D57DE9" w:rsidRPr="00FE4FA6">
        <w:rPr>
          <w:lang w:val="es-ES"/>
        </w:rPr>
        <w:t>»</w:t>
      </w:r>
      <w:r w:rsidR="00DC16B1" w:rsidRPr="00FE4FA6">
        <w:rPr>
          <w:lang w:val="es-ES"/>
        </w:rPr>
        <w:t xml:space="preserve"> (</w:t>
      </w:r>
      <w:r w:rsidR="009A2B48" w:rsidRPr="00FE4FA6">
        <w:rPr>
          <w:lang w:val="es-ES"/>
        </w:rPr>
        <w:t xml:space="preserve">Jn </w:t>
      </w:r>
      <w:r w:rsidR="00DC16B1" w:rsidRPr="00FE4FA6">
        <w:rPr>
          <w:lang w:val="es-ES"/>
        </w:rPr>
        <w:t>10,30)</w:t>
      </w:r>
      <w:r w:rsidR="00D57DE9" w:rsidRPr="00FE4FA6">
        <w:rPr>
          <w:lang w:val="es-ES"/>
        </w:rPr>
        <w:t xml:space="preserve">. </w:t>
      </w:r>
      <w:r w:rsidRPr="00FE4FA6">
        <w:rPr>
          <w:lang w:val="es-ES"/>
        </w:rPr>
        <w:t xml:space="preserve">Por eso, cumpliendo la misión </w:t>
      </w:r>
      <w:r w:rsidR="00826C09" w:rsidRPr="00FE4FA6">
        <w:rPr>
          <w:lang w:val="es-ES"/>
        </w:rPr>
        <w:t xml:space="preserve">consignada por el Padre, Jesús anuncia: </w:t>
      </w:r>
      <w:r w:rsidR="00D57DE9" w:rsidRPr="00FE4FA6">
        <w:rPr>
          <w:lang w:val="es-ES"/>
        </w:rPr>
        <w:t>«</w:t>
      </w:r>
      <w:r w:rsidR="00967B69" w:rsidRPr="00FE4FA6">
        <w:rPr>
          <w:lang w:val="es-ES"/>
        </w:rPr>
        <w:t>Y el que me ve a mí, ve al que me ha enviado. (…) yo no he hablado por cuenta mía; el Padre que me envió es quien me ha ordenado lo que he de decir y cómo he de hablar</w:t>
      </w:r>
      <w:r w:rsidR="00D57DE9" w:rsidRPr="00FE4FA6">
        <w:rPr>
          <w:lang w:val="es-ES"/>
        </w:rPr>
        <w:t>» (</w:t>
      </w:r>
      <w:r w:rsidR="009A2B48" w:rsidRPr="00FE4FA6">
        <w:rPr>
          <w:lang w:val="es-ES"/>
        </w:rPr>
        <w:t xml:space="preserve">Jn </w:t>
      </w:r>
      <w:r w:rsidR="00D57DE9" w:rsidRPr="00FE4FA6">
        <w:rPr>
          <w:lang w:val="es-ES"/>
        </w:rPr>
        <w:t xml:space="preserve">12,45.49). </w:t>
      </w:r>
    </w:p>
    <w:p w14:paraId="1734C9EF" w14:textId="14F1179D" w:rsidR="00025D42" w:rsidRPr="00FE4FA6" w:rsidRDefault="00826C09" w:rsidP="004431E1">
      <w:pPr>
        <w:pStyle w:val="NormaleWeb"/>
        <w:jc w:val="both"/>
        <w:rPr>
          <w:lang w:val="es-ES"/>
        </w:rPr>
      </w:pPr>
      <w:r w:rsidRPr="00FE4FA6">
        <w:rPr>
          <w:lang w:val="es-ES"/>
        </w:rPr>
        <w:t xml:space="preserve">Ahora, lo dicho respecto a la unión fiel de Cristo con el Padre que lo ha enviado, será la medida última para cada discípulo misionero. En otras palabras, los discípulos enviados por Jesús deberán hacer </w:t>
      </w:r>
      <w:r w:rsidR="00FB0AA7" w:rsidRPr="00FE4FA6">
        <w:rPr>
          <w:lang w:val="es-ES"/>
        </w:rPr>
        <w:t xml:space="preserve">posible </w:t>
      </w:r>
      <w:r w:rsidRPr="00FE4FA6">
        <w:rPr>
          <w:lang w:val="es-ES"/>
        </w:rPr>
        <w:t>que todos puedan ver en ellos a Jesús, como subraya</w:t>
      </w:r>
      <w:r w:rsidR="00FB0AA7" w:rsidRPr="00FE4FA6">
        <w:rPr>
          <w:lang w:val="es-ES"/>
        </w:rPr>
        <w:t>ba</w:t>
      </w:r>
      <w:r w:rsidRPr="00FE4FA6">
        <w:rPr>
          <w:lang w:val="es-ES"/>
        </w:rPr>
        <w:t xml:space="preserve"> ya el autorizado exégeta R. Brown: ellos tendrán que transmitir fielmente a los otros </w:t>
      </w:r>
      <w:r w:rsidRPr="00FE4FA6">
        <w:rPr>
          <w:i/>
          <w:iCs/>
          <w:lang w:val="es-ES"/>
        </w:rPr>
        <w:t>todas</w:t>
      </w:r>
      <w:r w:rsidRPr="00FE4FA6">
        <w:rPr>
          <w:lang w:val="es-ES"/>
        </w:rPr>
        <w:t xml:space="preserve"> las palabras del Maestro, así que </w:t>
      </w:r>
      <w:r w:rsidRPr="00FE4FA6">
        <w:rPr>
          <w:lang w:val="es-ES"/>
        </w:rPr>
        <w:lastRenderedPageBreak/>
        <w:t xml:space="preserve">todos puedan sentir y experimentar </w:t>
      </w:r>
      <w:r w:rsidR="00FB0AA7" w:rsidRPr="00FE4FA6">
        <w:rPr>
          <w:lang w:val="es-ES"/>
        </w:rPr>
        <w:t xml:space="preserve">a </w:t>
      </w:r>
      <w:r w:rsidRPr="00FE4FA6">
        <w:rPr>
          <w:lang w:val="es-ES"/>
        </w:rPr>
        <w:t xml:space="preserve">Jesús mismo en ellos. Esta es la esencia altísima de la vocación de todo discípulo misionero de Cristo, llamado a ser un reflejo fiel de Cristo en el mundo, un Cristo hecho vida, un </w:t>
      </w:r>
      <w:r w:rsidRPr="00FE4FA6">
        <w:rPr>
          <w:i/>
          <w:iCs/>
          <w:lang w:val="es-ES"/>
        </w:rPr>
        <w:t xml:space="preserve">alter </w:t>
      </w:r>
      <w:proofErr w:type="spellStart"/>
      <w:r w:rsidRPr="00FE4FA6">
        <w:rPr>
          <w:i/>
          <w:iCs/>
          <w:lang w:val="es-ES"/>
        </w:rPr>
        <w:t>Christus</w:t>
      </w:r>
      <w:proofErr w:type="spellEnd"/>
      <w:r w:rsidRPr="00FE4FA6">
        <w:rPr>
          <w:lang w:val="es-ES"/>
        </w:rPr>
        <w:t xml:space="preserve">, según la expresión mística e inspirada de San Pablo apóstol: </w:t>
      </w:r>
      <w:r w:rsidR="00B141CF" w:rsidRPr="00FE4FA6">
        <w:rPr>
          <w:lang w:val="es-ES"/>
        </w:rPr>
        <w:t>«</w:t>
      </w:r>
      <w:r w:rsidR="00425283">
        <w:rPr>
          <w:lang w:val="es-ES"/>
        </w:rPr>
        <w:t xml:space="preserve">Estoy crucificado con Cristo; </w:t>
      </w:r>
      <w:r w:rsidR="00967B69" w:rsidRPr="00FE4FA6">
        <w:rPr>
          <w:i/>
          <w:lang w:val="es-ES"/>
        </w:rPr>
        <w:t>vivo, pero no soy yo el que vive, es Cristo quien vive en mí</w:t>
      </w:r>
      <w:r w:rsidR="00B141CF" w:rsidRPr="00FE4FA6">
        <w:rPr>
          <w:lang w:val="es-ES"/>
        </w:rPr>
        <w:t>»</w:t>
      </w:r>
      <w:r w:rsidR="00FB16DF" w:rsidRPr="00FE4FA6">
        <w:rPr>
          <w:lang w:val="es-ES"/>
        </w:rPr>
        <w:t xml:space="preserve"> (G</w:t>
      </w:r>
      <w:r w:rsidR="00967B69" w:rsidRPr="00FE4FA6">
        <w:rPr>
          <w:lang w:val="es-ES"/>
        </w:rPr>
        <w:t>a</w:t>
      </w:r>
      <w:r w:rsidR="00FB7565" w:rsidRPr="00FE4FA6">
        <w:rPr>
          <w:lang w:val="es-ES"/>
        </w:rPr>
        <w:t xml:space="preserve">l </w:t>
      </w:r>
      <w:proofErr w:type="spellStart"/>
      <w:r w:rsidR="00FB7565" w:rsidRPr="00FE4FA6">
        <w:rPr>
          <w:lang w:val="es-ES"/>
        </w:rPr>
        <w:t>2,19b-20a</w:t>
      </w:r>
      <w:proofErr w:type="spellEnd"/>
      <w:r w:rsidR="00FB7565" w:rsidRPr="00FE4FA6">
        <w:rPr>
          <w:lang w:val="es-ES"/>
        </w:rPr>
        <w:t>)</w:t>
      </w:r>
      <w:r w:rsidR="002254CB" w:rsidRPr="00FE4FA6">
        <w:rPr>
          <w:lang w:val="es-ES"/>
        </w:rPr>
        <w:t>.</w:t>
      </w:r>
      <w:r w:rsidR="0083465A" w:rsidRPr="00FE4FA6">
        <w:rPr>
          <w:lang w:val="es-ES"/>
        </w:rPr>
        <w:t xml:space="preserve"> </w:t>
      </w:r>
      <w:r w:rsidR="004431E1" w:rsidRPr="00FE4FA6">
        <w:rPr>
          <w:lang w:val="es-ES"/>
        </w:rPr>
        <w:t xml:space="preserve">Cuanto Pablo describió como estilo de vida para los apóstoles-enviados de su generación, </w:t>
      </w:r>
      <w:r w:rsidR="00FB0AA7" w:rsidRPr="00FE4FA6">
        <w:rPr>
          <w:lang w:val="es-ES"/>
        </w:rPr>
        <w:t>se transforma en</w:t>
      </w:r>
      <w:r w:rsidR="004431E1" w:rsidRPr="00FE4FA6">
        <w:rPr>
          <w:lang w:val="es-ES"/>
        </w:rPr>
        <w:t xml:space="preserve"> la tarea primaria de todo discípulo misionero </w:t>
      </w:r>
      <w:r w:rsidR="000E7819" w:rsidRPr="00FE4FA6">
        <w:rPr>
          <w:lang w:val="es-ES"/>
        </w:rPr>
        <w:t>en cualquier</w:t>
      </w:r>
      <w:r w:rsidR="004431E1" w:rsidRPr="00FE4FA6">
        <w:rPr>
          <w:lang w:val="es-ES"/>
        </w:rPr>
        <w:t xml:space="preserve"> tiempo: </w:t>
      </w:r>
      <w:proofErr w:type="gramStart"/>
      <w:r w:rsidR="00B141CF" w:rsidRPr="00FE4FA6">
        <w:rPr>
          <w:lang w:val="es-ES"/>
        </w:rPr>
        <w:t>«</w:t>
      </w:r>
      <w:r w:rsidR="00967B69" w:rsidRPr="00FE4FA6">
        <w:rPr>
          <w:lang w:val="es-ES"/>
        </w:rPr>
        <w:t>[</w:t>
      </w:r>
      <w:proofErr w:type="gramEnd"/>
      <w:r w:rsidR="00967B69" w:rsidRPr="00FE4FA6">
        <w:rPr>
          <w:lang w:val="es-ES"/>
        </w:rPr>
        <w:t>nosotros] llevando siempre y en todas partes en el cuerpo la muerte de Jesús, para que también la vida de Jesús se manifieste en nuestro cuerpo</w:t>
      </w:r>
      <w:r w:rsidR="00B141CF" w:rsidRPr="00FE4FA6">
        <w:rPr>
          <w:lang w:val="es-ES"/>
        </w:rPr>
        <w:t>» (</w:t>
      </w:r>
      <w:proofErr w:type="spellStart"/>
      <w:r w:rsidR="00B141CF" w:rsidRPr="00FE4FA6">
        <w:rPr>
          <w:lang w:val="es-ES"/>
        </w:rPr>
        <w:t>2Cor</w:t>
      </w:r>
      <w:proofErr w:type="spellEnd"/>
      <w:r w:rsidR="00B141CF" w:rsidRPr="00FE4FA6">
        <w:rPr>
          <w:lang w:val="es-ES"/>
        </w:rPr>
        <w:t xml:space="preserve"> 4,10).</w:t>
      </w:r>
      <w:r w:rsidR="00E700EF" w:rsidRPr="00FE4FA6">
        <w:rPr>
          <w:lang w:val="es-ES"/>
        </w:rPr>
        <w:t xml:space="preserve"> </w:t>
      </w:r>
      <w:r w:rsidR="004431E1" w:rsidRPr="00FE4FA6">
        <w:rPr>
          <w:lang w:val="es-ES"/>
        </w:rPr>
        <w:t xml:space="preserve">Es el altísimo honor que los discípulos enviados por Jesús mismo deben hacer manifiesto; así como Él, enviado del Padre, ha dado a conocer al Padre. </w:t>
      </w:r>
    </w:p>
    <w:p w14:paraId="40533208" w14:textId="32B6F07A" w:rsidR="00FB0FCB" w:rsidRPr="00FE4FA6" w:rsidRDefault="00FB0FCB" w:rsidP="00967B69">
      <w:pPr>
        <w:pStyle w:val="NormaleWeb"/>
        <w:jc w:val="both"/>
        <w:rPr>
          <w:i/>
          <w:lang w:val="es-ES"/>
        </w:rPr>
      </w:pPr>
      <w:r w:rsidRPr="00FE4FA6">
        <w:rPr>
          <w:lang w:val="es-ES"/>
        </w:rPr>
        <w:t xml:space="preserve">3. </w:t>
      </w:r>
      <w:r w:rsidR="00967B69" w:rsidRPr="00FE4FA6">
        <w:rPr>
          <w:i/>
          <w:lang w:val="es-ES"/>
        </w:rPr>
        <w:t>Dicho esto, sopló sobre ellos y les dijo: «Recibid el Espíritu Santo</w:t>
      </w:r>
      <w:r w:rsidR="00437F7D" w:rsidRPr="00FE4FA6">
        <w:rPr>
          <w:i/>
          <w:iCs/>
          <w:lang w:val="es-ES"/>
        </w:rPr>
        <w:t>»</w:t>
      </w:r>
    </w:p>
    <w:p w14:paraId="261D620B" w14:textId="51290E44" w:rsidR="006D1D5C" w:rsidRPr="00FE4FA6" w:rsidRDefault="006D1D5C" w:rsidP="00612131">
      <w:pPr>
        <w:pStyle w:val="NormaleWeb"/>
        <w:jc w:val="both"/>
        <w:rPr>
          <w:lang w:val="es-ES"/>
        </w:rPr>
      </w:pPr>
      <w:r w:rsidRPr="00FE4FA6">
        <w:rPr>
          <w:lang w:val="es-ES"/>
        </w:rPr>
        <w:t>Como sugiere el contexto y la frase de conjunción (“Dicho esto”), la proclamación del envío de los discípulos está vinculada intrí</w:t>
      </w:r>
      <w:r w:rsidR="000E7819" w:rsidRPr="00FE4FA6">
        <w:rPr>
          <w:lang w:val="es-ES"/>
        </w:rPr>
        <w:t>n</w:t>
      </w:r>
      <w:r w:rsidRPr="00FE4FA6">
        <w:rPr>
          <w:lang w:val="es-ES"/>
        </w:rPr>
        <w:t xml:space="preserve">secamente </w:t>
      </w:r>
      <w:r w:rsidR="000E7819" w:rsidRPr="00FE4FA6">
        <w:rPr>
          <w:lang w:val="es-ES"/>
        </w:rPr>
        <w:t>a</w:t>
      </w:r>
      <w:r w:rsidRPr="00FE4FA6">
        <w:rPr>
          <w:lang w:val="es-ES"/>
        </w:rPr>
        <w:t xml:space="preserve"> la acción de Jesús de soplar sobre ellos, donándoles el Espíritu Santo, que resulta </w:t>
      </w:r>
      <w:r w:rsidR="000E7819" w:rsidRPr="00FE4FA6">
        <w:rPr>
          <w:lang w:val="es-ES"/>
        </w:rPr>
        <w:t>a</w:t>
      </w:r>
      <w:r w:rsidRPr="00FE4FA6">
        <w:rPr>
          <w:lang w:val="es-ES"/>
        </w:rPr>
        <w:t xml:space="preserve">sí el Espíritu del Resucitado, es </w:t>
      </w:r>
      <w:r w:rsidR="000E7819" w:rsidRPr="00FE4FA6">
        <w:rPr>
          <w:lang w:val="es-ES"/>
        </w:rPr>
        <w:t xml:space="preserve">el </w:t>
      </w:r>
      <w:r w:rsidRPr="00FE4FA6">
        <w:rPr>
          <w:lang w:val="es-ES"/>
        </w:rPr>
        <w:t>Espíritu del mismo Jesús. Asistimos aquí a la escena, que podemos llam</w:t>
      </w:r>
      <w:r w:rsidR="000E7819" w:rsidRPr="00FE4FA6">
        <w:rPr>
          <w:lang w:val="es-ES"/>
        </w:rPr>
        <w:t>a</w:t>
      </w:r>
      <w:r w:rsidRPr="00FE4FA6">
        <w:rPr>
          <w:lang w:val="es-ES"/>
        </w:rPr>
        <w:t xml:space="preserve">r con algunos estudiosos el “Pentecostés </w:t>
      </w:r>
      <w:proofErr w:type="spellStart"/>
      <w:r w:rsidRPr="00FE4FA6">
        <w:rPr>
          <w:lang w:val="es-ES"/>
        </w:rPr>
        <w:t>joánico</w:t>
      </w:r>
      <w:proofErr w:type="spellEnd"/>
      <w:r w:rsidRPr="00FE4FA6">
        <w:rPr>
          <w:lang w:val="es-ES"/>
        </w:rPr>
        <w:t>”, que señala la efusión del Espíritu Santo sobre los discípulos. Este “Pentecostés” en el evangelio de Juan reclama y conecta con aquel descrit</w:t>
      </w:r>
      <w:r w:rsidR="000E7819" w:rsidRPr="00FE4FA6">
        <w:rPr>
          <w:lang w:val="es-ES"/>
        </w:rPr>
        <w:t>o</w:t>
      </w:r>
      <w:r w:rsidRPr="00FE4FA6">
        <w:rPr>
          <w:lang w:val="es-ES"/>
        </w:rPr>
        <w:t xml:space="preserve"> en Hechos de los Apóstoles, que acontece cincuenta días después de la Pascua. También aquí, como para la resurrección y las apariciones del Resucitado, </w:t>
      </w:r>
      <w:r w:rsidR="009C62F4" w:rsidRPr="00FE4FA6">
        <w:rPr>
          <w:lang w:val="es-ES"/>
        </w:rPr>
        <w:t>se trata de las varias manifestaciones de un único “Misterio divino, que como tal permanece siempre inasible para la mente humana”, como subraya el contexto precedente. Sin entrar mucho en consideraciones exegético-teológicas sobre el tema, nos detenemos solo en algunos puntos importantes en el plano espiritual.</w:t>
      </w:r>
    </w:p>
    <w:p w14:paraId="6DDBEA2B" w14:textId="4DBD0B6F" w:rsidR="009573AD" w:rsidRPr="00FE4FA6" w:rsidRDefault="009C62F4" w:rsidP="009C62F4">
      <w:pPr>
        <w:pStyle w:val="NormaleWeb"/>
        <w:jc w:val="both"/>
        <w:rPr>
          <w:lang w:val="es-ES"/>
        </w:rPr>
      </w:pPr>
      <w:r w:rsidRPr="00FE4FA6">
        <w:rPr>
          <w:lang w:val="es-ES"/>
        </w:rPr>
        <w:t>A pesar de la diferencia temporal</w:t>
      </w:r>
      <w:r w:rsidR="000E7819" w:rsidRPr="00FE4FA6">
        <w:rPr>
          <w:lang w:val="es-ES"/>
        </w:rPr>
        <w:t>,</w:t>
      </w:r>
      <w:r w:rsidRPr="00FE4FA6">
        <w:rPr>
          <w:lang w:val="es-ES"/>
        </w:rPr>
        <w:t xml:space="preserve"> a causa de las distintas configuraciones de los autores sagrados singulares, los dos eventos en realidad subrayan una única verdad teológica fundamental: el Espíritu Santo es el don del Resucitado a sus discípulos enviados a todo el mundo. </w:t>
      </w:r>
      <w:r w:rsidR="000E7819" w:rsidRPr="00FE4FA6">
        <w:rPr>
          <w:lang w:val="es-ES"/>
        </w:rPr>
        <w:t>Lo</w:t>
      </w:r>
      <w:r w:rsidRPr="00FE4FA6">
        <w:rPr>
          <w:lang w:val="es-ES"/>
        </w:rPr>
        <w:t xml:space="preserve"> descrito en el “Pentecostés </w:t>
      </w:r>
      <w:proofErr w:type="spellStart"/>
      <w:r w:rsidRPr="00FE4FA6">
        <w:rPr>
          <w:lang w:val="es-ES"/>
        </w:rPr>
        <w:t>joánico</w:t>
      </w:r>
      <w:proofErr w:type="spellEnd"/>
      <w:r w:rsidRPr="00FE4FA6">
        <w:rPr>
          <w:lang w:val="es-ES"/>
        </w:rPr>
        <w:t>”</w:t>
      </w:r>
      <w:r w:rsidR="000E7819" w:rsidRPr="00FE4FA6">
        <w:rPr>
          <w:lang w:val="es-ES"/>
        </w:rPr>
        <w:t>,</w:t>
      </w:r>
      <w:r w:rsidRPr="00FE4FA6">
        <w:rPr>
          <w:lang w:val="es-ES"/>
        </w:rPr>
        <w:t xml:space="preserve"> refleja en realidad el contenido del anuncio de Cristo a sus discípulos antes de ascender al Padre en los Hechos de los </w:t>
      </w:r>
      <w:r w:rsidR="000E7819" w:rsidRPr="00FE4FA6">
        <w:rPr>
          <w:lang w:val="es-ES"/>
        </w:rPr>
        <w:t>A</w:t>
      </w:r>
      <w:r w:rsidRPr="00FE4FA6">
        <w:rPr>
          <w:lang w:val="es-ES"/>
        </w:rPr>
        <w:t xml:space="preserve">póstoles: </w:t>
      </w:r>
      <w:r w:rsidR="009573AD" w:rsidRPr="00FE4FA6">
        <w:rPr>
          <w:lang w:val="es-ES"/>
        </w:rPr>
        <w:t>«</w:t>
      </w:r>
      <w:r w:rsidR="00967B69" w:rsidRPr="00FE4FA6">
        <w:rPr>
          <w:lang w:val="es-ES"/>
        </w:rPr>
        <w:t>Recibiréis la fuerza del Espíritu Santo que va a venir sobre vosotros y seréis mis testigos (…) hasta el confín de la tierra</w:t>
      </w:r>
      <w:r w:rsidR="009573AD" w:rsidRPr="00FE4FA6">
        <w:rPr>
          <w:lang w:val="es-ES"/>
        </w:rPr>
        <w:t>» (</w:t>
      </w:r>
      <w:proofErr w:type="spellStart"/>
      <w:r w:rsidR="00967B69" w:rsidRPr="00FE4FA6">
        <w:rPr>
          <w:lang w:val="es-ES"/>
        </w:rPr>
        <w:t>Hch</w:t>
      </w:r>
      <w:proofErr w:type="spellEnd"/>
      <w:r w:rsidR="009573AD" w:rsidRPr="00FE4FA6">
        <w:rPr>
          <w:lang w:val="es-ES"/>
        </w:rPr>
        <w:t xml:space="preserve"> 1,8).</w:t>
      </w:r>
      <w:r w:rsidR="00182209">
        <w:rPr>
          <w:lang w:val="es-ES"/>
        </w:rPr>
        <w:t xml:space="preserve"> </w:t>
      </w:r>
      <w:r w:rsidRPr="00FE4FA6">
        <w:rPr>
          <w:lang w:val="es-ES"/>
        </w:rPr>
        <w:t xml:space="preserve">Y este anuncio se cumple en Pentecostés </w:t>
      </w:r>
      <w:r w:rsidR="000E7819" w:rsidRPr="00FE4FA6">
        <w:rPr>
          <w:lang w:val="es-ES"/>
        </w:rPr>
        <w:t>(</w:t>
      </w:r>
      <w:r w:rsidRPr="00FE4FA6">
        <w:rPr>
          <w:lang w:val="es-ES"/>
        </w:rPr>
        <w:t xml:space="preserve">recomiendo vivamente leer el Mensaje del Papa Francisco para la Jornada Misionera Mundial 2022, que </w:t>
      </w:r>
      <w:r w:rsidR="00B7320D" w:rsidRPr="00FE4FA6">
        <w:rPr>
          <w:lang w:val="es-ES"/>
        </w:rPr>
        <w:t>reflexiona</w:t>
      </w:r>
      <w:r w:rsidRPr="00FE4FA6">
        <w:rPr>
          <w:lang w:val="es-ES"/>
        </w:rPr>
        <w:t xml:space="preserve"> </w:t>
      </w:r>
      <w:r w:rsidR="00B7320D" w:rsidRPr="00FE4FA6">
        <w:rPr>
          <w:lang w:val="es-ES"/>
        </w:rPr>
        <w:t xml:space="preserve">sobre la frase reportada en </w:t>
      </w:r>
      <w:proofErr w:type="spellStart"/>
      <w:r w:rsidR="00B7320D" w:rsidRPr="00FE4FA6">
        <w:rPr>
          <w:lang w:val="es-ES"/>
        </w:rPr>
        <w:t>Hch</w:t>
      </w:r>
      <w:proofErr w:type="spellEnd"/>
      <w:r w:rsidR="00B7320D" w:rsidRPr="00FE4FA6">
        <w:rPr>
          <w:lang w:val="es-ES"/>
        </w:rPr>
        <w:t xml:space="preserve"> 1,8). </w:t>
      </w:r>
    </w:p>
    <w:p w14:paraId="4FBDBB84" w14:textId="62FE9B92" w:rsidR="00F10B42" w:rsidRPr="00FE4FA6" w:rsidRDefault="00B7320D" w:rsidP="00E00996">
      <w:pPr>
        <w:pStyle w:val="NormaleWeb"/>
        <w:jc w:val="both"/>
        <w:rPr>
          <w:lang w:val="es-ES"/>
        </w:rPr>
      </w:pPr>
      <w:r w:rsidRPr="00FE4FA6">
        <w:rPr>
          <w:lang w:val="es-ES"/>
        </w:rPr>
        <w:t xml:space="preserve">En su sensibilidad teológico-espiritual, San Juan evangelista coloca la efusión del Espíritu Santo en el mismo </w:t>
      </w:r>
      <w:r w:rsidRPr="00FE4FA6">
        <w:rPr>
          <w:i/>
          <w:iCs/>
          <w:lang w:val="es-ES"/>
        </w:rPr>
        <w:t>primer</w:t>
      </w:r>
      <w:r w:rsidRPr="00FE4FA6">
        <w:rPr>
          <w:lang w:val="es-ES"/>
        </w:rPr>
        <w:t xml:space="preserve"> día de la resurrección, para resaltar la importancia del evento y del don, como también para remarcar con más fuerza el nexo </w:t>
      </w:r>
      <w:r w:rsidR="000E7819" w:rsidRPr="00FE4FA6">
        <w:rPr>
          <w:lang w:val="es-ES"/>
        </w:rPr>
        <w:t xml:space="preserve">íntimo </w:t>
      </w:r>
      <w:r w:rsidRPr="00FE4FA6">
        <w:rPr>
          <w:lang w:val="es-ES"/>
        </w:rPr>
        <w:t>entre la resurrección de Cristo y el don del Espíritu, entre el Cristo resucitado y el Espíritu donado a los discípulos enviados por Cristo a la misión. Además, la acción de Jes</w:t>
      </w:r>
      <w:r w:rsidR="000E7819" w:rsidRPr="00FE4FA6">
        <w:rPr>
          <w:lang w:val="es-ES"/>
        </w:rPr>
        <w:t>ús</w:t>
      </w:r>
      <w:r w:rsidRPr="00FE4FA6">
        <w:rPr>
          <w:lang w:val="es-ES"/>
        </w:rPr>
        <w:t xml:space="preserve"> de soplar o emitir su aliento sobre los discípulos hace referencia al soplo de Dios en la creación del primer hombre, plasmado a partir de la tierra (cf. Gen 2,7:</w:t>
      </w:r>
      <w:r w:rsidR="00E109C0" w:rsidRPr="00FE4FA6">
        <w:rPr>
          <w:lang w:val="es-ES"/>
        </w:rPr>
        <w:t xml:space="preserve"> </w:t>
      </w:r>
      <w:r w:rsidR="002F5C32" w:rsidRPr="00FE4FA6">
        <w:rPr>
          <w:lang w:val="es-ES"/>
        </w:rPr>
        <w:t>el Señor Dios modeló al hombre del polvo del suelo e insufló en su nariz aliento de vida; y el hombre se convirtió en ser vivo</w:t>
      </w:r>
      <w:r w:rsidR="00E109C0" w:rsidRPr="00FE4FA6">
        <w:rPr>
          <w:lang w:val="es-ES"/>
        </w:rPr>
        <w:t>)</w:t>
      </w:r>
      <w:r w:rsidR="00CB5AA7" w:rsidRPr="00FE4FA6">
        <w:rPr>
          <w:lang w:val="es-ES"/>
        </w:rPr>
        <w:t>.</w:t>
      </w:r>
      <w:r w:rsidRPr="00FE4FA6">
        <w:rPr>
          <w:lang w:val="es-ES"/>
        </w:rPr>
        <w:t xml:space="preserve"> Con el </w:t>
      </w:r>
      <w:r w:rsidR="00E00996">
        <w:rPr>
          <w:lang w:val="es-ES"/>
        </w:rPr>
        <w:t>R</w:t>
      </w:r>
      <w:r w:rsidRPr="00FE4FA6">
        <w:rPr>
          <w:lang w:val="es-ES"/>
        </w:rPr>
        <w:t xml:space="preserve">esucitado tenemos la escena de la nueva creación del hombre o de la creación del hombre nuevo. Los discípulos </w:t>
      </w:r>
      <w:r w:rsidR="00F10B42" w:rsidRPr="00FE4FA6">
        <w:rPr>
          <w:lang w:val="es-ES"/>
        </w:rPr>
        <w:t>se transforman en hombres nuevos que llevan dentro de s</w:t>
      </w:r>
      <w:r w:rsidR="000E7819" w:rsidRPr="00FE4FA6">
        <w:rPr>
          <w:lang w:val="es-ES"/>
        </w:rPr>
        <w:t>í</w:t>
      </w:r>
      <w:r w:rsidR="00F10B42" w:rsidRPr="00FE4FA6">
        <w:rPr>
          <w:lang w:val="es-ES"/>
        </w:rPr>
        <w:t xml:space="preserve"> el Espíritu del Resucitado para compartirlo con otros, haciéndolos así nuevos en el Espíritu que purifica de los pecados. Este es </w:t>
      </w:r>
      <w:r w:rsidR="00FE4FA6" w:rsidRPr="00FE4FA6">
        <w:rPr>
          <w:lang w:val="es-ES"/>
        </w:rPr>
        <w:t>la razón del</w:t>
      </w:r>
      <w:r w:rsidR="00F10B42" w:rsidRPr="00FE4FA6">
        <w:rPr>
          <w:lang w:val="es-ES"/>
        </w:rPr>
        <w:t xml:space="preserve"> porqué en el “Pentecostés </w:t>
      </w:r>
      <w:proofErr w:type="spellStart"/>
      <w:r w:rsidR="00F10B42" w:rsidRPr="00FE4FA6">
        <w:rPr>
          <w:lang w:val="es-ES"/>
        </w:rPr>
        <w:t>joánico</w:t>
      </w:r>
      <w:proofErr w:type="spellEnd"/>
      <w:r w:rsidR="00F10B42" w:rsidRPr="00FE4FA6">
        <w:rPr>
          <w:lang w:val="es-ES"/>
        </w:rPr>
        <w:t xml:space="preserve">” el Resucitado conecta el don del Espíritu con el poder de perdonar los pecados: </w:t>
      </w:r>
      <w:r w:rsidR="002F5C32" w:rsidRPr="00FE4FA6">
        <w:rPr>
          <w:lang w:val="es-ES"/>
        </w:rPr>
        <w:t>«Recibid el Espíritu Santo; a quienes les perdonéis los pecados, les quedan perdonados; a quienes se los retengáis, les quedan retenidos»</w:t>
      </w:r>
      <w:r w:rsidR="005F7279" w:rsidRPr="00FE4FA6">
        <w:rPr>
          <w:lang w:val="es-ES"/>
        </w:rPr>
        <w:t xml:space="preserve">. </w:t>
      </w:r>
      <w:r w:rsidR="00F10B42" w:rsidRPr="00FE4FA6">
        <w:rPr>
          <w:lang w:val="es-ES"/>
        </w:rPr>
        <w:t xml:space="preserve">La formulación en positivo </w:t>
      </w:r>
      <w:r w:rsidR="00F10B42" w:rsidRPr="00E00996">
        <w:rPr>
          <w:i/>
          <w:iCs/>
          <w:lang w:val="es-ES"/>
        </w:rPr>
        <w:t>y</w:t>
      </w:r>
      <w:r w:rsidR="00F10B42" w:rsidRPr="00FE4FA6">
        <w:rPr>
          <w:lang w:val="es-ES"/>
        </w:rPr>
        <w:t xml:space="preserve"> en negativo expresa el carácter </w:t>
      </w:r>
      <w:r w:rsidR="00F10B42" w:rsidRPr="00FE4FA6">
        <w:rPr>
          <w:i/>
          <w:iCs/>
          <w:lang w:val="es-ES"/>
        </w:rPr>
        <w:t>exclusivo</w:t>
      </w:r>
      <w:r w:rsidR="00F10B42" w:rsidRPr="00FE4FA6">
        <w:rPr>
          <w:lang w:val="es-ES"/>
        </w:rPr>
        <w:t xml:space="preserve"> de la remisión de los pecados en el Espíritu</w:t>
      </w:r>
      <w:r w:rsidR="00FE4FA6" w:rsidRPr="00FE4FA6">
        <w:rPr>
          <w:lang w:val="es-ES"/>
        </w:rPr>
        <w:t>,</w:t>
      </w:r>
      <w:r w:rsidR="00F10B42" w:rsidRPr="00FE4FA6">
        <w:rPr>
          <w:lang w:val="es-ES"/>
        </w:rPr>
        <w:t xml:space="preserve"> confiada ahora a los discípulos, llamados a desarrollar la misión, aquella de la Divina Misericordia, justamente como Cristo. Todo esto alud</w:t>
      </w:r>
      <w:r w:rsidR="00FE4FA6" w:rsidRPr="00FE4FA6">
        <w:rPr>
          <w:lang w:val="es-ES"/>
        </w:rPr>
        <w:t>e</w:t>
      </w:r>
      <w:r w:rsidR="00F10B42" w:rsidRPr="00FE4FA6">
        <w:rPr>
          <w:lang w:val="es-ES"/>
        </w:rPr>
        <w:t xml:space="preserve"> a la realidad del bautismo en el agua y en el Espíritu para la remisión de los pecados. Este mensaje evangélico, por eso, aparece del </w:t>
      </w:r>
      <w:r w:rsidR="00F10B42" w:rsidRPr="00FE4FA6">
        <w:rPr>
          <w:lang w:val="es-ES"/>
        </w:rPr>
        <w:lastRenderedPageBreak/>
        <w:t xml:space="preserve">todo apropiado para celebrar sea el Domingo de la Divina Misericordia </w:t>
      </w:r>
      <w:r w:rsidR="00FE4FA6" w:rsidRPr="00FE4FA6">
        <w:rPr>
          <w:lang w:val="es-ES"/>
        </w:rPr>
        <w:t xml:space="preserve">o también el </w:t>
      </w:r>
      <w:r w:rsidR="00F10B42" w:rsidRPr="00FE4FA6">
        <w:rPr>
          <w:lang w:val="es-ES"/>
        </w:rPr>
        <w:t>más tradicional</w:t>
      </w:r>
      <w:r w:rsidR="0084689C" w:rsidRPr="00FE4FA6">
        <w:rPr>
          <w:lang w:val="es-ES"/>
        </w:rPr>
        <w:t xml:space="preserve"> </w:t>
      </w:r>
      <w:r w:rsidR="0084689C" w:rsidRPr="00FE4FA6">
        <w:rPr>
          <w:i/>
          <w:iCs/>
          <w:lang w:val="es-ES"/>
        </w:rPr>
        <w:t>Domingo in albis</w:t>
      </w:r>
      <w:r w:rsidR="0084689C" w:rsidRPr="00FE4FA6">
        <w:rPr>
          <w:lang w:val="es-ES"/>
        </w:rPr>
        <w:t xml:space="preserve"> “Domingo en blanco [los vestidos]” para los </w:t>
      </w:r>
      <w:proofErr w:type="spellStart"/>
      <w:r w:rsidR="0084689C" w:rsidRPr="00FE4FA6">
        <w:rPr>
          <w:lang w:val="es-ES"/>
        </w:rPr>
        <w:t>neobautizados</w:t>
      </w:r>
      <w:proofErr w:type="spellEnd"/>
      <w:r w:rsidR="0084689C" w:rsidRPr="00FE4FA6">
        <w:rPr>
          <w:lang w:val="es-ES"/>
        </w:rPr>
        <w:t xml:space="preserve"> en la Pascua, para señalar el culmen de una semana de agradecimiento por la gracias del Bautismo recibido.</w:t>
      </w:r>
    </w:p>
    <w:p w14:paraId="5EA5549E" w14:textId="5C10E069" w:rsidR="0084689C" w:rsidRPr="00FE4FA6" w:rsidRDefault="0084689C" w:rsidP="0084689C">
      <w:pPr>
        <w:pStyle w:val="NormaleWeb"/>
        <w:jc w:val="both"/>
        <w:rPr>
          <w:lang w:val="es-ES"/>
        </w:rPr>
      </w:pPr>
      <w:r w:rsidRPr="00FE4FA6">
        <w:rPr>
          <w:lang w:val="es-ES"/>
        </w:rPr>
        <w:t>Finalmente, se resalta el cumplimiento de las mismas promesas de Cristo a los discípulos antes de la Pasión, respecto al Espíritu Santo y a la misión de los discípulos. El Espíritu es donado a los discípulos para hacerlos capaces de continuar la misma misión de Jes</w:t>
      </w:r>
      <w:r w:rsidR="00FE4FA6" w:rsidRPr="00FE4FA6">
        <w:rPr>
          <w:lang w:val="es-ES"/>
        </w:rPr>
        <w:t>ús</w:t>
      </w:r>
      <w:r w:rsidRPr="00FE4FA6">
        <w:rPr>
          <w:lang w:val="es-ES"/>
        </w:rPr>
        <w:t xml:space="preserve"> y </w:t>
      </w:r>
      <w:r w:rsidR="00FE4FA6" w:rsidRPr="00FE4FA6">
        <w:rPr>
          <w:lang w:val="es-ES"/>
        </w:rPr>
        <w:t>a la manera de</w:t>
      </w:r>
      <w:r w:rsidRPr="00FE4FA6">
        <w:rPr>
          <w:lang w:val="es-ES"/>
        </w:rPr>
        <w:t xml:space="preserve"> Jesús. Se trata de cuanto afirmó Jesús durante la Última Cena: </w:t>
      </w:r>
      <w:r w:rsidR="007D5672" w:rsidRPr="00FE4FA6">
        <w:rPr>
          <w:lang w:val="es-ES"/>
        </w:rPr>
        <w:t>«</w:t>
      </w:r>
      <w:r w:rsidR="002F5C32" w:rsidRPr="00FE4FA6">
        <w:rPr>
          <w:lang w:val="es-ES"/>
        </w:rPr>
        <w:t xml:space="preserve">No sois vosotros los que me habéis elegido, soy yo quien os he elegido y os he </w:t>
      </w:r>
      <w:r w:rsidR="002F5C32" w:rsidRPr="00E00996">
        <w:rPr>
          <w:i/>
          <w:iCs/>
          <w:lang w:val="es-ES"/>
        </w:rPr>
        <w:t>destinado</w:t>
      </w:r>
      <w:r w:rsidR="002F5C32" w:rsidRPr="00FE4FA6">
        <w:rPr>
          <w:lang w:val="es-ES"/>
        </w:rPr>
        <w:t xml:space="preserve"> para que vayáis y deis fruto, y vuestro fruto permanezca</w:t>
      </w:r>
      <w:r w:rsidR="007D5672" w:rsidRPr="00FE4FA6">
        <w:rPr>
          <w:lang w:val="es-ES"/>
        </w:rPr>
        <w:t>»</w:t>
      </w:r>
      <w:r w:rsidR="001C4428" w:rsidRPr="00FE4FA6">
        <w:rPr>
          <w:lang w:val="es-ES"/>
        </w:rPr>
        <w:t xml:space="preserve"> (</w:t>
      </w:r>
      <w:r w:rsidR="009A2B48" w:rsidRPr="00FE4FA6">
        <w:rPr>
          <w:lang w:val="es-ES"/>
        </w:rPr>
        <w:t xml:space="preserve">Jn </w:t>
      </w:r>
      <w:r w:rsidR="001C4428" w:rsidRPr="00FE4FA6">
        <w:rPr>
          <w:lang w:val="es-ES"/>
        </w:rPr>
        <w:t>15,16)</w:t>
      </w:r>
      <w:r w:rsidR="007D5672" w:rsidRPr="00FE4FA6">
        <w:rPr>
          <w:lang w:val="es-ES"/>
        </w:rPr>
        <w:t>.</w:t>
      </w:r>
      <w:r w:rsidR="001C20A6" w:rsidRPr="00FE4FA6">
        <w:rPr>
          <w:lang w:val="es-ES"/>
        </w:rPr>
        <w:t xml:space="preserve"> </w:t>
      </w:r>
      <w:r w:rsidRPr="00FE4FA6">
        <w:rPr>
          <w:lang w:val="es-ES"/>
        </w:rPr>
        <w:t>Esta “constitución” apostólico-misionera se realiza con y en el Espíritu que Jesús comunica a los dis</w:t>
      </w:r>
      <w:r w:rsidR="00FE4FA6" w:rsidRPr="00FE4FA6">
        <w:rPr>
          <w:lang w:val="es-ES"/>
        </w:rPr>
        <w:t>c</w:t>
      </w:r>
      <w:r w:rsidRPr="00FE4FA6">
        <w:rPr>
          <w:lang w:val="es-ES"/>
        </w:rPr>
        <w:t>í</w:t>
      </w:r>
      <w:r w:rsidR="00FE4FA6" w:rsidRPr="00FE4FA6">
        <w:rPr>
          <w:lang w:val="es-ES"/>
        </w:rPr>
        <w:t>p</w:t>
      </w:r>
      <w:r w:rsidRPr="00FE4FA6">
        <w:rPr>
          <w:lang w:val="es-ES"/>
        </w:rPr>
        <w:t>ulos después de la resurrección. Será, por tanto, importante para nosotros</w:t>
      </w:r>
      <w:r w:rsidR="00905681" w:rsidRPr="00FE4FA6">
        <w:rPr>
          <w:lang w:val="es-ES"/>
        </w:rPr>
        <w:t>, discípulos misioneros de hoy, dejar que el Resucitado místicamente insufle sobre nosotros su Espíritu en este Tiempo Pascual, en el cual se actúa para nosotros el Misterio de la resurrección de Cristo. Escuchemos otra vez las palabras fundamentales del Papa Francisco en el ya mencionado Mensaje para la Jornada Misionera Mundial 2022:</w:t>
      </w:r>
    </w:p>
    <w:p w14:paraId="5409CAC7" w14:textId="77777777" w:rsidR="00E605B1" w:rsidRPr="00FE4FA6" w:rsidRDefault="00E605B1" w:rsidP="00E605B1">
      <w:pPr>
        <w:pStyle w:val="NormaleWeb"/>
        <w:ind w:left="708"/>
        <w:jc w:val="both"/>
        <w:rPr>
          <w:lang w:val="es-ES"/>
        </w:rPr>
      </w:pPr>
      <w:r w:rsidRPr="00FE4FA6">
        <w:rPr>
          <w:lang w:val="es-ES"/>
        </w:rPr>
        <w:t>Así como «nadie puede decir: “¡Jesús es el Señor!”, si no está movido por el Espíritu Santo» (</w:t>
      </w:r>
      <w:r w:rsidRPr="00FE4FA6">
        <w:rPr>
          <w:i/>
          <w:iCs/>
          <w:lang w:val="es-ES"/>
        </w:rPr>
        <w:t>1 Co</w:t>
      </w:r>
      <w:r w:rsidRPr="00FE4FA6">
        <w:rPr>
          <w:lang w:val="es-ES"/>
        </w:rPr>
        <w:t xml:space="preserve"> 12,3), tampoco ningún cristiano puede dar testimonio pleno y genuino de Cristo el Señor sin la inspiración y el auxilio del Espíritu. Por eso todo discípulo misionero de Cristo está llamado a reconocer la importancia fundamental de la acción del Espíritu, a vivir con Él en lo cotidiano y recibir constantemente su fuerza e inspiración. Es más, </w:t>
      </w:r>
      <w:r w:rsidRPr="00FE4FA6">
        <w:rPr>
          <w:i/>
          <w:lang w:val="es-ES"/>
        </w:rPr>
        <w:t>especialmente cuando nos sintamos cansados, desanimados, perdidos, acordémonos de acudir al Espíritu Santo en la oración</w:t>
      </w:r>
      <w:r w:rsidRPr="00FE4FA6">
        <w:rPr>
          <w:lang w:val="es-ES"/>
        </w:rPr>
        <w:t>, que —quiero decirlo una vez más— tiene un papel fundamental en la vida misionera, para dejarnos reconfortar y fortalecer por Él, fuente divina e inextinguible de nuevas energías y de la alegría de compartir la vida de Cristo con los demás.</w:t>
      </w:r>
    </w:p>
    <w:p w14:paraId="45E659C0" w14:textId="05922E60" w:rsidR="003928A3" w:rsidRPr="00D620E5" w:rsidRDefault="003928A3" w:rsidP="003928A3">
      <w:pPr>
        <w:pStyle w:val="NormaleWeb"/>
        <w:ind w:left="708"/>
        <w:jc w:val="both"/>
        <w:rPr>
          <w:lang w:val="es-ES"/>
        </w:rPr>
      </w:pPr>
      <w:r w:rsidRPr="00D620E5">
        <w:rPr>
          <w:lang w:val="es-ES"/>
        </w:rPr>
        <w:t> </w:t>
      </w:r>
    </w:p>
    <w:p w14:paraId="2AB10B6D" w14:textId="490452B9" w:rsidR="00E109C0" w:rsidRPr="00D620E5" w:rsidRDefault="00E109C0" w:rsidP="00634414">
      <w:pPr>
        <w:pStyle w:val="NormaleWeb"/>
        <w:ind w:left="708"/>
        <w:jc w:val="both"/>
        <w:rPr>
          <w:lang w:val="es-ES"/>
        </w:rPr>
      </w:pPr>
    </w:p>
    <w:sectPr w:rsidR="00E109C0" w:rsidRPr="00D620E5" w:rsidSect="00EE0A5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B6BBD" w14:textId="77777777" w:rsidR="00EE70F9" w:rsidRDefault="00EE70F9" w:rsidP="00C21FFE">
      <w:r>
        <w:separator/>
      </w:r>
    </w:p>
  </w:endnote>
  <w:endnote w:type="continuationSeparator" w:id="0">
    <w:p w14:paraId="08C9370B" w14:textId="77777777" w:rsidR="00EE70F9" w:rsidRDefault="00EE70F9" w:rsidP="00C2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D9F3F" w14:textId="77777777" w:rsidR="00EE70F9" w:rsidRDefault="00EE70F9" w:rsidP="00C21FFE">
      <w:r>
        <w:separator/>
      </w:r>
    </w:p>
  </w:footnote>
  <w:footnote w:type="continuationSeparator" w:id="0">
    <w:p w14:paraId="122D0186" w14:textId="77777777" w:rsidR="00EE70F9" w:rsidRDefault="00EE70F9" w:rsidP="00C21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818D8" w14:textId="19193CF4" w:rsidR="00576116" w:rsidRPr="00F80915" w:rsidRDefault="00576116" w:rsidP="00576116">
    <w:pPr>
      <w:pBdr>
        <w:bottom w:val="single" w:sz="4" w:space="1" w:color="auto"/>
      </w:pBdr>
      <w:tabs>
        <w:tab w:val="left" w:pos="3896"/>
        <w:tab w:val="center" w:pos="4819"/>
        <w:tab w:val="right" w:pos="9638"/>
      </w:tabs>
      <w:rPr>
        <w:rFonts w:ascii="Times New Roman" w:eastAsia="Times New Roman" w:hAnsi="Times New Roman"/>
        <w:lang w:val="es-ES" w:eastAsia="it-IT"/>
      </w:rPr>
    </w:pPr>
    <w:r w:rsidRPr="00C03072">
      <w:rPr>
        <w:rFonts w:ascii="Times New Roman" w:eastAsia="Times New Roman" w:hAnsi="Times New Roman"/>
        <w:i/>
        <w:sz w:val="16"/>
        <w:szCs w:val="16"/>
        <w:lang w:val="es-ES" w:eastAsia="it-IT"/>
      </w:rPr>
      <w:t xml:space="preserve">Pontificia Unión Misional - </w:t>
    </w:r>
    <w:proofErr w:type="spellStart"/>
    <w:r w:rsidRPr="00C03072">
      <w:rPr>
        <w:rFonts w:ascii="Times New Roman" w:eastAsia="Times New Roman" w:hAnsi="Times New Roman"/>
        <w:i/>
        <w:sz w:val="16"/>
        <w:szCs w:val="16"/>
        <w:lang w:val="es-ES" w:eastAsia="it-IT"/>
      </w:rPr>
      <w:t>D.A.N</w:t>
    </w:r>
    <w:proofErr w:type="spellEnd"/>
    <w:r w:rsidRPr="00C03072">
      <w:rPr>
        <w:rFonts w:ascii="Times New Roman" w:eastAsia="Times New Roman" w:hAnsi="Times New Roman"/>
        <w:i/>
        <w:sz w:val="16"/>
        <w:szCs w:val="16"/>
        <w:lang w:val="es-ES" w:eastAsia="it-IT"/>
      </w:rPr>
      <w:t xml:space="preserve">. Nguyen – Año </w:t>
    </w:r>
    <w:r>
      <w:rPr>
        <w:rFonts w:ascii="Times New Roman" w:eastAsia="Times New Roman" w:hAnsi="Times New Roman"/>
        <w:i/>
        <w:sz w:val="16"/>
        <w:szCs w:val="16"/>
        <w:lang w:val="es-ES" w:eastAsia="it-IT"/>
      </w:rPr>
      <w:t>C</w:t>
    </w:r>
    <w:r w:rsidRPr="00C03072">
      <w:rPr>
        <w:rFonts w:ascii="Times New Roman" w:eastAsia="Times New Roman" w:hAnsi="Times New Roman"/>
        <w:i/>
        <w:sz w:val="16"/>
        <w:szCs w:val="16"/>
        <w:lang w:val="es-ES" w:eastAsia="it-IT"/>
      </w:rPr>
      <w:t xml:space="preserve"> </w:t>
    </w:r>
    <w:r w:rsidRPr="00F80915">
      <w:rPr>
        <w:rFonts w:ascii="Times New Roman" w:eastAsia="Times New Roman" w:hAnsi="Times New Roman"/>
        <w:i/>
        <w:sz w:val="16"/>
        <w:szCs w:val="16"/>
        <w:lang w:val="es-ES" w:eastAsia="it-IT"/>
      </w:rPr>
      <w:t xml:space="preserve">– Comentario </w:t>
    </w:r>
    <w:r>
      <w:rPr>
        <w:rFonts w:ascii="Times New Roman" w:eastAsia="Times New Roman" w:hAnsi="Times New Roman"/>
        <w:i/>
        <w:sz w:val="16"/>
        <w:szCs w:val="16"/>
        <w:lang w:val="es-ES" w:eastAsia="it-IT"/>
      </w:rPr>
      <w:t>II</w:t>
    </w:r>
    <w:r w:rsidRPr="00F80915">
      <w:rPr>
        <w:rFonts w:ascii="Times New Roman" w:eastAsia="Times New Roman" w:hAnsi="Times New Roman"/>
        <w:i/>
        <w:sz w:val="16"/>
        <w:szCs w:val="16"/>
        <w:lang w:val="es-ES" w:eastAsia="it-IT"/>
      </w:rPr>
      <w:t xml:space="preserve"> Domingo de Pascua </w:t>
    </w:r>
    <w:r w:rsidRPr="00F80915">
      <w:rPr>
        <w:rFonts w:ascii="Times New Roman" w:eastAsia="Times New Roman" w:hAnsi="Times New Roman"/>
        <w:i/>
        <w:sz w:val="16"/>
        <w:szCs w:val="16"/>
        <w:lang w:val="es-ES" w:eastAsia="it-IT"/>
      </w:rPr>
      <w:tab/>
    </w:r>
    <w:sdt>
      <w:sdtPr>
        <w:rPr>
          <w:rFonts w:ascii="Times New Roman" w:eastAsia="Times New Roman" w:hAnsi="Times New Roman"/>
          <w:lang w:eastAsia="it-IT"/>
        </w:rPr>
        <w:id w:val="-1645804849"/>
        <w:docPartObj>
          <w:docPartGallery w:val="Page Numbers (Top of Page)"/>
          <w:docPartUnique/>
        </w:docPartObj>
      </w:sdtPr>
      <w:sdtContent>
        <w:r w:rsidRPr="00C21FFE">
          <w:rPr>
            <w:rFonts w:ascii="Times New Roman" w:eastAsia="Times New Roman" w:hAnsi="Times New Roman"/>
            <w:sz w:val="20"/>
            <w:szCs w:val="20"/>
            <w:lang w:eastAsia="it-IT"/>
          </w:rPr>
          <w:fldChar w:fldCharType="begin"/>
        </w:r>
        <w:r w:rsidRPr="00F80915">
          <w:rPr>
            <w:rFonts w:ascii="Times New Roman" w:eastAsia="Times New Roman" w:hAnsi="Times New Roman"/>
            <w:sz w:val="20"/>
            <w:szCs w:val="20"/>
            <w:lang w:val="es-ES" w:eastAsia="it-IT"/>
          </w:rPr>
          <w:instrText>PAGE   \* MERGEFORMAT</w:instrText>
        </w:r>
        <w:r w:rsidRPr="00C21FFE">
          <w:rPr>
            <w:rFonts w:ascii="Times New Roman" w:eastAsia="Times New Roman" w:hAnsi="Times New Roman"/>
            <w:sz w:val="20"/>
            <w:szCs w:val="20"/>
            <w:lang w:eastAsia="it-IT"/>
          </w:rPr>
          <w:fldChar w:fldCharType="separate"/>
        </w:r>
        <w:r w:rsidR="00A35220">
          <w:rPr>
            <w:rFonts w:ascii="Times New Roman" w:eastAsia="Times New Roman" w:hAnsi="Times New Roman"/>
            <w:noProof/>
            <w:sz w:val="20"/>
            <w:szCs w:val="20"/>
            <w:lang w:val="es-ES" w:eastAsia="it-IT"/>
          </w:rPr>
          <w:t>4</w:t>
        </w:r>
        <w:r w:rsidRPr="00C21FFE">
          <w:rPr>
            <w:rFonts w:ascii="Times New Roman" w:eastAsia="Times New Roman" w:hAnsi="Times New Roman"/>
            <w:sz w:val="20"/>
            <w:szCs w:val="20"/>
            <w:lang w:eastAsia="it-IT"/>
          </w:rPr>
          <w:fldChar w:fldCharType="end"/>
        </w:r>
      </w:sdtContent>
    </w:sdt>
  </w:p>
  <w:p w14:paraId="5DAF9980" w14:textId="77777777" w:rsidR="00967B69" w:rsidRPr="00F80915" w:rsidRDefault="00967B69">
    <w:pPr>
      <w:pStyle w:val="Intestazione"/>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722AD"/>
    <w:multiLevelType w:val="hybridMultilevel"/>
    <w:tmpl w:val="102CE57E"/>
    <w:lvl w:ilvl="0" w:tplc="18AA989C">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41"/>
    <w:rsid w:val="000039CE"/>
    <w:rsid w:val="000055C5"/>
    <w:rsid w:val="000248CC"/>
    <w:rsid w:val="00025D42"/>
    <w:rsid w:val="000335DC"/>
    <w:rsid w:val="00040500"/>
    <w:rsid w:val="000444BE"/>
    <w:rsid w:val="00052ED7"/>
    <w:rsid w:val="00072CA8"/>
    <w:rsid w:val="000732CF"/>
    <w:rsid w:val="0008620D"/>
    <w:rsid w:val="00086B0F"/>
    <w:rsid w:val="000A10C0"/>
    <w:rsid w:val="000B0204"/>
    <w:rsid w:val="000C29B7"/>
    <w:rsid w:val="000D2172"/>
    <w:rsid w:val="000D3D91"/>
    <w:rsid w:val="000E50B1"/>
    <w:rsid w:val="000E7819"/>
    <w:rsid w:val="000F7EDA"/>
    <w:rsid w:val="001019C1"/>
    <w:rsid w:val="00102449"/>
    <w:rsid w:val="001027BD"/>
    <w:rsid w:val="00115263"/>
    <w:rsid w:val="0012453F"/>
    <w:rsid w:val="001466AB"/>
    <w:rsid w:val="00182209"/>
    <w:rsid w:val="00182EC9"/>
    <w:rsid w:val="001A31C1"/>
    <w:rsid w:val="001C20A6"/>
    <w:rsid w:val="001C4428"/>
    <w:rsid w:val="001D3D39"/>
    <w:rsid w:val="001D6C95"/>
    <w:rsid w:val="001F4E66"/>
    <w:rsid w:val="00211FC7"/>
    <w:rsid w:val="002179F4"/>
    <w:rsid w:val="002254CB"/>
    <w:rsid w:val="002275C5"/>
    <w:rsid w:val="00232623"/>
    <w:rsid w:val="00242988"/>
    <w:rsid w:val="002463C0"/>
    <w:rsid w:val="0025526D"/>
    <w:rsid w:val="002572AE"/>
    <w:rsid w:val="00280D0B"/>
    <w:rsid w:val="002A6659"/>
    <w:rsid w:val="002D0906"/>
    <w:rsid w:val="002D5599"/>
    <w:rsid w:val="002F159B"/>
    <w:rsid w:val="002F5BA7"/>
    <w:rsid w:val="002F5C32"/>
    <w:rsid w:val="002F7086"/>
    <w:rsid w:val="00306ADA"/>
    <w:rsid w:val="003070B4"/>
    <w:rsid w:val="00326B0F"/>
    <w:rsid w:val="00340B9B"/>
    <w:rsid w:val="00341963"/>
    <w:rsid w:val="00341E2E"/>
    <w:rsid w:val="00346B11"/>
    <w:rsid w:val="00355C6B"/>
    <w:rsid w:val="0035601F"/>
    <w:rsid w:val="00361C89"/>
    <w:rsid w:val="0036266F"/>
    <w:rsid w:val="003629CF"/>
    <w:rsid w:val="00370A5C"/>
    <w:rsid w:val="0038324B"/>
    <w:rsid w:val="00386ECE"/>
    <w:rsid w:val="003928A3"/>
    <w:rsid w:val="0039354B"/>
    <w:rsid w:val="003C131D"/>
    <w:rsid w:val="003C7D17"/>
    <w:rsid w:val="004015E5"/>
    <w:rsid w:val="00401B3D"/>
    <w:rsid w:val="004250B1"/>
    <w:rsid w:val="00425283"/>
    <w:rsid w:val="00431505"/>
    <w:rsid w:val="00437F7D"/>
    <w:rsid w:val="004431E1"/>
    <w:rsid w:val="00450C81"/>
    <w:rsid w:val="0045148C"/>
    <w:rsid w:val="00471397"/>
    <w:rsid w:val="00472044"/>
    <w:rsid w:val="00476F6D"/>
    <w:rsid w:val="00492F35"/>
    <w:rsid w:val="00495454"/>
    <w:rsid w:val="004B6E32"/>
    <w:rsid w:val="004B7E9C"/>
    <w:rsid w:val="004C413C"/>
    <w:rsid w:val="004C7294"/>
    <w:rsid w:val="004D5269"/>
    <w:rsid w:val="004D60BB"/>
    <w:rsid w:val="004E0A28"/>
    <w:rsid w:val="004F2CDA"/>
    <w:rsid w:val="004F3D99"/>
    <w:rsid w:val="005001AE"/>
    <w:rsid w:val="005149BC"/>
    <w:rsid w:val="005348DB"/>
    <w:rsid w:val="005359E5"/>
    <w:rsid w:val="00535CB5"/>
    <w:rsid w:val="00537C86"/>
    <w:rsid w:val="00560E90"/>
    <w:rsid w:val="00564160"/>
    <w:rsid w:val="00576116"/>
    <w:rsid w:val="0058369A"/>
    <w:rsid w:val="00587C1F"/>
    <w:rsid w:val="00593E32"/>
    <w:rsid w:val="005A0A30"/>
    <w:rsid w:val="005A607E"/>
    <w:rsid w:val="005B6429"/>
    <w:rsid w:val="005C61BD"/>
    <w:rsid w:val="005F7279"/>
    <w:rsid w:val="00605E6A"/>
    <w:rsid w:val="00612131"/>
    <w:rsid w:val="0061373D"/>
    <w:rsid w:val="0063266B"/>
    <w:rsid w:val="00633D3A"/>
    <w:rsid w:val="00634414"/>
    <w:rsid w:val="00634947"/>
    <w:rsid w:val="00645F94"/>
    <w:rsid w:val="006526DC"/>
    <w:rsid w:val="00664795"/>
    <w:rsid w:val="00671BA7"/>
    <w:rsid w:val="006750B0"/>
    <w:rsid w:val="006A003E"/>
    <w:rsid w:val="006A2732"/>
    <w:rsid w:val="006C0721"/>
    <w:rsid w:val="006D1D5C"/>
    <w:rsid w:val="006D4BD6"/>
    <w:rsid w:val="006E7806"/>
    <w:rsid w:val="006F3433"/>
    <w:rsid w:val="00722BA2"/>
    <w:rsid w:val="00727A52"/>
    <w:rsid w:val="007377A1"/>
    <w:rsid w:val="00756A1A"/>
    <w:rsid w:val="007614CD"/>
    <w:rsid w:val="00787C29"/>
    <w:rsid w:val="00797C2D"/>
    <w:rsid w:val="007C3DD8"/>
    <w:rsid w:val="007C62FD"/>
    <w:rsid w:val="007D5672"/>
    <w:rsid w:val="007E3A9C"/>
    <w:rsid w:val="00802F1D"/>
    <w:rsid w:val="00826C09"/>
    <w:rsid w:val="0083351F"/>
    <w:rsid w:val="0083465A"/>
    <w:rsid w:val="0084689C"/>
    <w:rsid w:val="0085578A"/>
    <w:rsid w:val="00860939"/>
    <w:rsid w:val="008611D7"/>
    <w:rsid w:val="00877B0F"/>
    <w:rsid w:val="0088002B"/>
    <w:rsid w:val="008868E9"/>
    <w:rsid w:val="0089014C"/>
    <w:rsid w:val="008A132F"/>
    <w:rsid w:val="008A1AB6"/>
    <w:rsid w:val="008A46DA"/>
    <w:rsid w:val="008A4F77"/>
    <w:rsid w:val="008A5C82"/>
    <w:rsid w:val="008D035E"/>
    <w:rsid w:val="008D3CD5"/>
    <w:rsid w:val="008D4DA8"/>
    <w:rsid w:val="008E4F8A"/>
    <w:rsid w:val="00905681"/>
    <w:rsid w:val="0091223E"/>
    <w:rsid w:val="00927115"/>
    <w:rsid w:val="009355B7"/>
    <w:rsid w:val="0093565F"/>
    <w:rsid w:val="00935FDB"/>
    <w:rsid w:val="009451B9"/>
    <w:rsid w:val="00946F9A"/>
    <w:rsid w:val="0095621C"/>
    <w:rsid w:val="009573AD"/>
    <w:rsid w:val="009606A9"/>
    <w:rsid w:val="009637DA"/>
    <w:rsid w:val="00967B69"/>
    <w:rsid w:val="00970D5F"/>
    <w:rsid w:val="00986FCC"/>
    <w:rsid w:val="0099011A"/>
    <w:rsid w:val="009A2B48"/>
    <w:rsid w:val="009B25DC"/>
    <w:rsid w:val="009B2921"/>
    <w:rsid w:val="009B4E4B"/>
    <w:rsid w:val="009C62F4"/>
    <w:rsid w:val="009D1D8B"/>
    <w:rsid w:val="009D6F8E"/>
    <w:rsid w:val="009E416A"/>
    <w:rsid w:val="009F5364"/>
    <w:rsid w:val="00A100A6"/>
    <w:rsid w:val="00A242F7"/>
    <w:rsid w:val="00A35220"/>
    <w:rsid w:val="00A609E4"/>
    <w:rsid w:val="00A64A5B"/>
    <w:rsid w:val="00A745EA"/>
    <w:rsid w:val="00A80C6F"/>
    <w:rsid w:val="00A964A3"/>
    <w:rsid w:val="00AA10A6"/>
    <w:rsid w:val="00AA1B72"/>
    <w:rsid w:val="00AA436C"/>
    <w:rsid w:val="00AA5CDC"/>
    <w:rsid w:val="00AA7039"/>
    <w:rsid w:val="00AB3ED6"/>
    <w:rsid w:val="00AC4634"/>
    <w:rsid w:val="00AD00D1"/>
    <w:rsid w:val="00AD2A66"/>
    <w:rsid w:val="00AD38CA"/>
    <w:rsid w:val="00AE3239"/>
    <w:rsid w:val="00AE6952"/>
    <w:rsid w:val="00AF2BFF"/>
    <w:rsid w:val="00B01AC2"/>
    <w:rsid w:val="00B10931"/>
    <w:rsid w:val="00B141CF"/>
    <w:rsid w:val="00B24131"/>
    <w:rsid w:val="00B30B15"/>
    <w:rsid w:val="00B32127"/>
    <w:rsid w:val="00B3295A"/>
    <w:rsid w:val="00B36DD7"/>
    <w:rsid w:val="00B4536C"/>
    <w:rsid w:val="00B46A9F"/>
    <w:rsid w:val="00B53EDF"/>
    <w:rsid w:val="00B7320D"/>
    <w:rsid w:val="00B76DE1"/>
    <w:rsid w:val="00B82740"/>
    <w:rsid w:val="00B82B82"/>
    <w:rsid w:val="00B87CC1"/>
    <w:rsid w:val="00B93C87"/>
    <w:rsid w:val="00B95F3E"/>
    <w:rsid w:val="00BA6B84"/>
    <w:rsid w:val="00BB240D"/>
    <w:rsid w:val="00BB3CF6"/>
    <w:rsid w:val="00BC184B"/>
    <w:rsid w:val="00BD39EB"/>
    <w:rsid w:val="00BD475B"/>
    <w:rsid w:val="00BD511F"/>
    <w:rsid w:val="00BD5678"/>
    <w:rsid w:val="00BD724A"/>
    <w:rsid w:val="00BE2600"/>
    <w:rsid w:val="00BE59F1"/>
    <w:rsid w:val="00C03522"/>
    <w:rsid w:val="00C035B1"/>
    <w:rsid w:val="00C05343"/>
    <w:rsid w:val="00C13884"/>
    <w:rsid w:val="00C14D79"/>
    <w:rsid w:val="00C21FFE"/>
    <w:rsid w:val="00C317FB"/>
    <w:rsid w:val="00C31ED6"/>
    <w:rsid w:val="00C40F12"/>
    <w:rsid w:val="00C45D5F"/>
    <w:rsid w:val="00C53EA6"/>
    <w:rsid w:val="00C634FE"/>
    <w:rsid w:val="00C645A7"/>
    <w:rsid w:val="00C94386"/>
    <w:rsid w:val="00C95F25"/>
    <w:rsid w:val="00C96183"/>
    <w:rsid w:val="00CA51E1"/>
    <w:rsid w:val="00CB3BF9"/>
    <w:rsid w:val="00CB5AA7"/>
    <w:rsid w:val="00CB5BF5"/>
    <w:rsid w:val="00CC1442"/>
    <w:rsid w:val="00CD30BF"/>
    <w:rsid w:val="00CE51FD"/>
    <w:rsid w:val="00CF07AA"/>
    <w:rsid w:val="00D43DCA"/>
    <w:rsid w:val="00D53644"/>
    <w:rsid w:val="00D57DE9"/>
    <w:rsid w:val="00D620E5"/>
    <w:rsid w:val="00D66DA4"/>
    <w:rsid w:val="00D81E95"/>
    <w:rsid w:val="00D92671"/>
    <w:rsid w:val="00D94D9D"/>
    <w:rsid w:val="00DA3375"/>
    <w:rsid w:val="00DA6498"/>
    <w:rsid w:val="00DB2887"/>
    <w:rsid w:val="00DC16B1"/>
    <w:rsid w:val="00DC3255"/>
    <w:rsid w:val="00DD300E"/>
    <w:rsid w:val="00DE5F35"/>
    <w:rsid w:val="00DF227D"/>
    <w:rsid w:val="00E00996"/>
    <w:rsid w:val="00E109C0"/>
    <w:rsid w:val="00E146FD"/>
    <w:rsid w:val="00E360BC"/>
    <w:rsid w:val="00E37D80"/>
    <w:rsid w:val="00E46172"/>
    <w:rsid w:val="00E516EA"/>
    <w:rsid w:val="00E51F44"/>
    <w:rsid w:val="00E5755E"/>
    <w:rsid w:val="00E605B1"/>
    <w:rsid w:val="00E700EF"/>
    <w:rsid w:val="00E854D5"/>
    <w:rsid w:val="00E9284B"/>
    <w:rsid w:val="00E96E65"/>
    <w:rsid w:val="00EA1ED2"/>
    <w:rsid w:val="00EA7951"/>
    <w:rsid w:val="00EB0FE9"/>
    <w:rsid w:val="00EC265A"/>
    <w:rsid w:val="00ED4397"/>
    <w:rsid w:val="00EE0A50"/>
    <w:rsid w:val="00EE70F9"/>
    <w:rsid w:val="00EE74EA"/>
    <w:rsid w:val="00F10B42"/>
    <w:rsid w:val="00F15839"/>
    <w:rsid w:val="00F17B14"/>
    <w:rsid w:val="00F2192D"/>
    <w:rsid w:val="00F22070"/>
    <w:rsid w:val="00F23BF2"/>
    <w:rsid w:val="00F25587"/>
    <w:rsid w:val="00F43604"/>
    <w:rsid w:val="00F6221D"/>
    <w:rsid w:val="00F669EF"/>
    <w:rsid w:val="00F67E41"/>
    <w:rsid w:val="00F736F3"/>
    <w:rsid w:val="00F80915"/>
    <w:rsid w:val="00F960F9"/>
    <w:rsid w:val="00FB0AA7"/>
    <w:rsid w:val="00FB0FCB"/>
    <w:rsid w:val="00FB16DF"/>
    <w:rsid w:val="00FB71A5"/>
    <w:rsid w:val="00FB7565"/>
    <w:rsid w:val="00FC47F2"/>
    <w:rsid w:val="00FE4FA6"/>
    <w:rsid w:val="00FE751C"/>
    <w:rsid w:val="00FF1032"/>
    <w:rsid w:val="00FF1AEB"/>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16792"/>
  <w15:docId w15:val="{521CDE9B-3C79-49BD-B5A0-1332386F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67E41"/>
    <w:pPr>
      <w:spacing w:before="100" w:beforeAutospacing="1" w:after="100" w:afterAutospacing="1"/>
    </w:pPr>
    <w:rPr>
      <w:rFonts w:ascii="Times New Roman" w:eastAsia="Times New Roman" w:hAnsi="Times New Roman"/>
      <w:lang w:eastAsia="it-IT"/>
    </w:rPr>
  </w:style>
  <w:style w:type="character" w:styleId="Collegamentoipertestuale">
    <w:name w:val="Hyperlink"/>
    <w:uiPriority w:val="99"/>
    <w:unhideWhenUsed/>
    <w:rsid w:val="00F67E41"/>
    <w:rPr>
      <w:color w:val="0000FF"/>
      <w:u w:val="single"/>
    </w:rPr>
  </w:style>
  <w:style w:type="paragraph" w:styleId="Intestazione">
    <w:name w:val="header"/>
    <w:basedOn w:val="Normale"/>
    <w:link w:val="IntestazioneCarattere"/>
    <w:uiPriority w:val="99"/>
    <w:unhideWhenUsed/>
    <w:rsid w:val="00C21FFE"/>
    <w:pPr>
      <w:tabs>
        <w:tab w:val="center" w:pos="4819"/>
        <w:tab w:val="right" w:pos="9638"/>
      </w:tabs>
    </w:pPr>
  </w:style>
  <w:style w:type="character" w:customStyle="1" w:styleId="IntestazioneCarattere">
    <w:name w:val="Intestazione Carattere"/>
    <w:basedOn w:val="Carpredefinitoparagrafo"/>
    <w:link w:val="Intestazione"/>
    <w:uiPriority w:val="99"/>
    <w:rsid w:val="00C21FFE"/>
    <w:rPr>
      <w:sz w:val="24"/>
      <w:szCs w:val="24"/>
      <w:lang w:eastAsia="en-US"/>
    </w:rPr>
  </w:style>
  <w:style w:type="paragraph" w:styleId="Pidipagina">
    <w:name w:val="footer"/>
    <w:basedOn w:val="Normale"/>
    <w:link w:val="PidipaginaCarattere"/>
    <w:uiPriority w:val="99"/>
    <w:unhideWhenUsed/>
    <w:rsid w:val="00C21FFE"/>
    <w:pPr>
      <w:tabs>
        <w:tab w:val="center" w:pos="4819"/>
        <w:tab w:val="right" w:pos="9638"/>
      </w:tabs>
    </w:pPr>
  </w:style>
  <w:style w:type="character" w:customStyle="1" w:styleId="PidipaginaCarattere">
    <w:name w:val="Piè di pagina Carattere"/>
    <w:basedOn w:val="Carpredefinitoparagrafo"/>
    <w:link w:val="Pidipagina"/>
    <w:uiPriority w:val="99"/>
    <w:rsid w:val="00C21FFE"/>
    <w:rPr>
      <w:sz w:val="24"/>
      <w:szCs w:val="24"/>
      <w:lang w:eastAsia="en-US"/>
    </w:rPr>
  </w:style>
  <w:style w:type="paragraph" w:styleId="Testofumetto">
    <w:name w:val="Balloon Text"/>
    <w:basedOn w:val="Normale"/>
    <w:link w:val="TestofumettoCarattere"/>
    <w:uiPriority w:val="99"/>
    <w:semiHidden/>
    <w:unhideWhenUsed/>
    <w:rsid w:val="000055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55C5"/>
    <w:rPr>
      <w:rFonts w:ascii="Segoe UI" w:hAnsi="Segoe UI" w:cs="Segoe UI"/>
      <w:sz w:val="18"/>
      <w:szCs w:val="18"/>
      <w:lang w:eastAsia="en-US"/>
    </w:rPr>
  </w:style>
  <w:style w:type="character" w:styleId="Rimandocommento">
    <w:name w:val="annotation reference"/>
    <w:basedOn w:val="Carpredefinitoparagrafo"/>
    <w:uiPriority w:val="99"/>
    <w:semiHidden/>
    <w:unhideWhenUsed/>
    <w:rsid w:val="0038324B"/>
    <w:rPr>
      <w:sz w:val="16"/>
      <w:szCs w:val="16"/>
    </w:rPr>
  </w:style>
  <w:style w:type="paragraph" w:styleId="Testocommento">
    <w:name w:val="annotation text"/>
    <w:basedOn w:val="Normale"/>
    <w:link w:val="TestocommentoCarattere"/>
    <w:uiPriority w:val="99"/>
    <w:semiHidden/>
    <w:unhideWhenUsed/>
    <w:rsid w:val="0038324B"/>
    <w:rPr>
      <w:sz w:val="20"/>
      <w:szCs w:val="20"/>
    </w:rPr>
  </w:style>
  <w:style w:type="character" w:customStyle="1" w:styleId="TestocommentoCarattere">
    <w:name w:val="Testo commento Carattere"/>
    <w:basedOn w:val="Carpredefinitoparagrafo"/>
    <w:link w:val="Testocommento"/>
    <w:uiPriority w:val="99"/>
    <w:semiHidden/>
    <w:rsid w:val="0038324B"/>
    <w:rPr>
      <w:lang w:eastAsia="en-US"/>
    </w:rPr>
  </w:style>
  <w:style w:type="paragraph" w:styleId="Soggettocommento">
    <w:name w:val="annotation subject"/>
    <w:basedOn w:val="Testocommento"/>
    <w:next w:val="Testocommento"/>
    <w:link w:val="SoggettocommentoCarattere"/>
    <w:uiPriority w:val="99"/>
    <w:semiHidden/>
    <w:unhideWhenUsed/>
    <w:rsid w:val="0038324B"/>
    <w:rPr>
      <w:b/>
      <w:bCs/>
    </w:rPr>
  </w:style>
  <w:style w:type="character" w:customStyle="1" w:styleId="SoggettocommentoCarattere">
    <w:name w:val="Soggetto commento Carattere"/>
    <w:basedOn w:val="TestocommentoCarattere"/>
    <w:link w:val="Soggettocommento"/>
    <w:uiPriority w:val="99"/>
    <w:semiHidden/>
    <w:rsid w:val="003832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22">
      <w:bodyDiv w:val="1"/>
      <w:marLeft w:val="0"/>
      <w:marRight w:val="0"/>
      <w:marTop w:val="0"/>
      <w:marBottom w:val="0"/>
      <w:divBdr>
        <w:top w:val="none" w:sz="0" w:space="0" w:color="auto"/>
        <w:left w:val="none" w:sz="0" w:space="0" w:color="auto"/>
        <w:bottom w:val="none" w:sz="0" w:space="0" w:color="auto"/>
        <w:right w:val="none" w:sz="0" w:space="0" w:color="auto"/>
      </w:divBdr>
    </w:div>
    <w:div w:id="43067590">
      <w:bodyDiv w:val="1"/>
      <w:marLeft w:val="0"/>
      <w:marRight w:val="0"/>
      <w:marTop w:val="0"/>
      <w:marBottom w:val="0"/>
      <w:divBdr>
        <w:top w:val="none" w:sz="0" w:space="0" w:color="auto"/>
        <w:left w:val="none" w:sz="0" w:space="0" w:color="auto"/>
        <w:bottom w:val="none" w:sz="0" w:space="0" w:color="auto"/>
        <w:right w:val="none" w:sz="0" w:space="0" w:color="auto"/>
      </w:divBdr>
    </w:div>
    <w:div w:id="44137664">
      <w:bodyDiv w:val="1"/>
      <w:marLeft w:val="0"/>
      <w:marRight w:val="0"/>
      <w:marTop w:val="0"/>
      <w:marBottom w:val="0"/>
      <w:divBdr>
        <w:top w:val="none" w:sz="0" w:space="0" w:color="auto"/>
        <w:left w:val="none" w:sz="0" w:space="0" w:color="auto"/>
        <w:bottom w:val="none" w:sz="0" w:space="0" w:color="auto"/>
        <w:right w:val="none" w:sz="0" w:space="0" w:color="auto"/>
      </w:divBdr>
    </w:div>
    <w:div w:id="69353430">
      <w:bodyDiv w:val="1"/>
      <w:marLeft w:val="0"/>
      <w:marRight w:val="0"/>
      <w:marTop w:val="0"/>
      <w:marBottom w:val="0"/>
      <w:divBdr>
        <w:top w:val="none" w:sz="0" w:space="0" w:color="auto"/>
        <w:left w:val="none" w:sz="0" w:space="0" w:color="auto"/>
        <w:bottom w:val="none" w:sz="0" w:space="0" w:color="auto"/>
        <w:right w:val="none" w:sz="0" w:space="0" w:color="auto"/>
      </w:divBdr>
    </w:div>
    <w:div w:id="87700705">
      <w:bodyDiv w:val="1"/>
      <w:marLeft w:val="0"/>
      <w:marRight w:val="0"/>
      <w:marTop w:val="0"/>
      <w:marBottom w:val="0"/>
      <w:divBdr>
        <w:top w:val="none" w:sz="0" w:space="0" w:color="auto"/>
        <w:left w:val="none" w:sz="0" w:space="0" w:color="auto"/>
        <w:bottom w:val="none" w:sz="0" w:space="0" w:color="auto"/>
        <w:right w:val="none" w:sz="0" w:space="0" w:color="auto"/>
      </w:divBdr>
    </w:div>
    <w:div w:id="89129141">
      <w:bodyDiv w:val="1"/>
      <w:marLeft w:val="0"/>
      <w:marRight w:val="0"/>
      <w:marTop w:val="0"/>
      <w:marBottom w:val="0"/>
      <w:divBdr>
        <w:top w:val="none" w:sz="0" w:space="0" w:color="auto"/>
        <w:left w:val="none" w:sz="0" w:space="0" w:color="auto"/>
        <w:bottom w:val="none" w:sz="0" w:space="0" w:color="auto"/>
        <w:right w:val="none" w:sz="0" w:space="0" w:color="auto"/>
      </w:divBdr>
    </w:div>
    <w:div w:id="92283063">
      <w:bodyDiv w:val="1"/>
      <w:marLeft w:val="0"/>
      <w:marRight w:val="0"/>
      <w:marTop w:val="0"/>
      <w:marBottom w:val="0"/>
      <w:divBdr>
        <w:top w:val="none" w:sz="0" w:space="0" w:color="auto"/>
        <w:left w:val="none" w:sz="0" w:space="0" w:color="auto"/>
        <w:bottom w:val="none" w:sz="0" w:space="0" w:color="auto"/>
        <w:right w:val="none" w:sz="0" w:space="0" w:color="auto"/>
      </w:divBdr>
    </w:div>
    <w:div w:id="98768597">
      <w:bodyDiv w:val="1"/>
      <w:marLeft w:val="0"/>
      <w:marRight w:val="0"/>
      <w:marTop w:val="0"/>
      <w:marBottom w:val="0"/>
      <w:divBdr>
        <w:top w:val="none" w:sz="0" w:space="0" w:color="auto"/>
        <w:left w:val="none" w:sz="0" w:space="0" w:color="auto"/>
        <w:bottom w:val="none" w:sz="0" w:space="0" w:color="auto"/>
        <w:right w:val="none" w:sz="0" w:space="0" w:color="auto"/>
      </w:divBdr>
    </w:div>
    <w:div w:id="109516182">
      <w:bodyDiv w:val="1"/>
      <w:marLeft w:val="0"/>
      <w:marRight w:val="0"/>
      <w:marTop w:val="0"/>
      <w:marBottom w:val="0"/>
      <w:divBdr>
        <w:top w:val="none" w:sz="0" w:space="0" w:color="auto"/>
        <w:left w:val="none" w:sz="0" w:space="0" w:color="auto"/>
        <w:bottom w:val="none" w:sz="0" w:space="0" w:color="auto"/>
        <w:right w:val="none" w:sz="0" w:space="0" w:color="auto"/>
      </w:divBdr>
    </w:div>
    <w:div w:id="167410642">
      <w:bodyDiv w:val="1"/>
      <w:marLeft w:val="0"/>
      <w:marRight w:val="0"/>
      <w:marTop w:val="0"/>
      <w:marBottom w:val="0"/>
      <w:divBdr>
        <w:top w:val="none" w:sz="0" w:space="0" w:color="auto"/>
        <w:left w:val="none" w:sz="0" w:space="0" w:color="auto"/>
        <w:bottom w:val="none" w:sz="0" w:space="0" w:color="auto"/>
        <w:right w:val="none" w:sz="0" w:space="0" w:color="auto"/>
      </w:divBdr>
    </w:div>
    <w:div w:id="174349458">
      <w:bodyDiv w:val="1"/>
      <w:marLeft w:val="0"/>
      <w:marRight w:val="0"/>
      <w:marTop w:val="0"/>
      <w:marBottom w:val="0"/>
      <w:divBdr>
        <w:top w:val="none" w:sz="0" w:space="0" w:color="auto"/>
        <w:left w:val="none" w:sz="0" w:space="0" w:color="auto"/>
        <w:bottom w:val="none" w:sz="0" w:space="0" w:color="auto"/>
        <w:right w:val="none" w:sz="0" w:space="0" w:color="auto"/>
      </w:divBdr>
    </w:div>
    <w:div w:id="224294404">
      <w:bodyDiv w:val="1"/>
      <w:marLeft w:val="0"/>
      <w:marRight w:val="0"/>
      <w:marTop w:val="0"/>
      <w:marBottom w:val="0"/>
      <w:divBdr>
        <w:top w:val="none" w:sz="0" w:space="0" w:color="auto"/>
        <w:left w:val="none" w:sz="0" w:space="0" w:color="auto"/>
        <w:bottom w:val="none" w:sz="0" w:space="0" w:color="auto"/>
        <w:right w:val="none" w:sz="0" w:space="0" w:color="auto"/>
      </w:divBdr>
    </w:div>
    <w:div w:id="238827403">
      <w:bodyDiv w:val="1"/>
      <w:marLeft w:val="0"/>
      <w:marRight w:val="0"/>
      <w:marTop w:val="0"/>
      <w:marBottom w:val="0"/>
      <w:divBdr>
        <w:top w:val="none" w:sz="0" w:space="0" w:color="auto"/>
        <w:left w:val="none" w:sz="0" w:space="0" w:color="auto"/>
        <w:bottom w:val="none" w:sz="0" w:space="0" w:color="auto"/>
        <w:right w:val="none" w:sz="0" w:space="0" w:color="auto"/>
      </w:divBdr>
    </w:div>
    <w:div w:id="249236608">
      <w:bodyDiv w:val="1"/>
      <w:marLeft w:val="0"/>
      <w:marRight w:val="0"/>
      <w:marTop w:val="0"/>
      <w:marBottom w:val="0"/>
      <w:divBdr>
        <w:top w:val="none" w:sz="0" w:space="0" w:color="auto"/>
        <w:left w:val="none" w:sz="0" w:space="0" w:color="auto"/>
        <w:bottom w:val="none" w:sz="0" w:space="0" w:color="auto"/>
        <w:right w:val="none" w:sz="0" w:space="0" w:color="auto"/>
      </w:divBdr>
    </w:div>
    <w:div w:id="266012444">
      <w:bodyDiv w:val="1"/>
      <w:marLeft w:val="0"/>
      <w:marRight w:val="0"/>
      <w:marTop w:val="0"/>
      <w:marBottom w:val="0"/>
      <w:divBdr>
        <w:top w:val="none" w:sz="0" w:space="0" w:color="auto"/>
        <w:left w:val="none" w:sz="0" w:space="0" w:color="auto"/>
        <w:bottom w:val="none" w:sz="0" w:space="0" w:color="auto"/>
        <w:right w:val="none" w:sz="0" w:space="0" w:color="auto"/>
      </w:divBdr>
    </w:div>
    <w:div w:id="271136907">
      <w:bodyDiv w:val="1"/>
      <w:marLeft w:val="0"/>
      <w:marRight w:val="0"/>
      <w:marTop w:val="0"/>
      <w:marBottom w:val="0"/>
      <w:divBdr>
        <w:top w:val="none" w:sz="0" w:space="0" w:color="auto"/>
        <w:left w:val="none" w:sz="0" w:space="0" w:color="auto"/>
        <w:bottom w:val="none" w:sz="0" w:space="0" w:color="auto"/>
        <w:right w:val="none" w:sz="0" w:space="0" w:color="auto"/>
      </w:divBdr>
    </w:div>
    <w:div w:id="282809127">
      <w:bodyDiv w:val="1"/>
      <w:marLeft w:val="0"/>
      <w:marRight w:val="0"/>
      <w:marTop w:val="0"/>
      <w:marBottom w:val="0"/>
      <w:divBdr>
        <w:top w:val="none" w:sz="0" w:space="0" w:color="auto"/>
        <w:left w:val="none" w:sz="0" w:space="0" w:color="auto"/>
        <w:bottom w:val="none" w:sz="0" w:space="0" w:color="auto"/>
        <w:right w:val="none" w:sz="0" w:space="0" w:color="auto"/>
      </w:divBdr>
    </w:div>
    <w:div w:id="297224127">
      <w:bodyDiv w:val="1"/>
      <w:marLeft w:val="0"/>
      <w:marRight w:val="0"/>
      <w:marTop w:val="0"/>
      <w:marBottom w:val="0"/>
      <w:divBdr>
        <w:top w:val="none" w:sz="0" w:space="0" w:color="auto"/>
        <w:left w:val="none" w:sz="0" w:space="0" w:color="auto"/>
        <w:bottom w:val="none" w:sz="0" w:space="0" w:color="auto"/>
        <w:right w:val="none" w:sz="0" w:space="0" w:color="auto"/>
      </w:divBdr>
    </w:div>
    <w:div w:id="334722695">
      <w:bodyDiv w:val="1"/>
      <w:marLeft w:val="0"/>
      <w:marRight w:val="0"/>
      <w:marTop w:val="0"/>
      <w:marBottom w:val="0"/>
      <w:divBdr>
        <w:top w:val="none" w:sz="0" w:space="0" w:color="auto"/>
        <w:left w:val="none" w:sz="0" w:space="0" w:color="auto"/>
        <w:bottom w:val="none" w:sz="0" w:space="0" w:color="auto"/>
        <w:right w:val="none" w:sz="0" w:space="0" w:color="auto"/>
      </w:divBdr>
    </w:div>
    <w:div w:id="336542568">
      <w:bodyDiv w:val="1"/>
      <w:marLeft w:val="0"/>
      <w:marRight w:val="0"/>
      <w:marTop w:val="0"/>
      <w:marBottom w:val="0"/>
      <w:divBdr>
        <w:top w:val="none" w:sz="0" w:space="0" w:color="auto"/>
        <w:left w:val="none" w:sz="0" w:space="0" w:color="auto"/>
        <w:bottom w:val="none" w:sz="0" w:space="0" w:color="auto"/>
        <w:right w:val="none" w:sz="0" w:space="0" w:color="auto"/>
      </w:divBdr>
    </w:div>
    <w:div w:id="339503312">
      <w:bodyDiv w:val="1"/>
      <w:marLeft w:val="0"/>
      <w:marRight w:val="0"/>
      <w:marTop w:val="0"/>
      <w:marBottom w:val="0"/>
      <w:divBdr>
        <w:top w:val="none" w:sz="0" w:space="0" w:color="auto"/>
        <w:left w:val="none" w:sz="0" w:space="0" w:color="auto"/>
        <w:bottom w:val="none" w:sz="0" w:space="0" w:color="auto"/>
        <w:right w:val="none" w:sz="0" w:space="0" w:color="auto"/>
      </w:divBdr>
    </w:div>
    <w:div w:id="348723587">
      <w:bodyDiv w:val="1"/>
      <w:marLeft w:val="0"/>
      <w:marRight w:val="0"/>
      <w:marTop w:val="0"/>
      <w:marBottom w:val="0"/>
      <w:divBdr>
        <w:top w:val="none" w:sz="0" w:space="0" w:color="auto"/>
        <w:left w:val="none" w:sz="0" w:space="0" w:color="auto"/>
        <w:bottom w:val="none" w:sz="0" w:space="0" w:color="auto"/>
        <w:right w:val="none" w:sz="0" w:space="0" w:color="auto"/>
      </w:divBdr>
    </w:div>
    <w:div w:id="407075874">
      <w:bodyDiv w:val="1"/>
      <w:marLeft w:val="0"/>
      <w:marRight w:val="0"/>
      <w:marTop w:val="0"/>
      <w:marBottom w:val="0"/>
      <w:divBdr>
        <w:top w:val="none" w:sz="0" w:space="0" w:color="auto"/>
        <w:left w:val="none" w:sz="0" w:space="0" w:color="auto"/>
        <w:bottom w:val="none" w:sz="0" w:space="0" w:color="auto"/>
        <w:right w:val="none" w:sz="0" w:space="0" w:color="auto"/>
      </w:divBdr>
    </w:div>
    <w:div w:id="465853260">
      <w:bodyDiv w:val="1"/>
      <w:marLeft w:val="0"/>
      <w:marRight w:val="0"/>
      <w:marTop w:val="0"/>
      <w:marBottom w:val="0"/>
      <w:divBdr>
        <w:top w:val="none" w:sz="0" w:space="0" w:color="auto"/>
        <w:left w:val="none" w:sz="0" w:space="0" w:color="auto"/>
        <w:bottom w:val="none" w:sz="0" w:space="0" w:color="auto"/>
        <w:right w:val="none" w:sz="0" w:space="0" w:color="auto"/>
      </w:divBdr>
    </w:div>
    <w:div w:id="526142559">
      <w:bodyDiv w:val="1"/>
      <w:marLeft w:val="0"/>
      <w:marRight w:val="0"/>
      <w:marTop w:val="0"/>
      <w:marBottom w:val="0"/>
      <w:divBdr>
        <w:top w:val="none" w:sz="0" w:space="0" w:color="auto"/>
        <w:left w:val="none" w:sz="0" w:space="0" w:color="auto"/>
        <w:bottom w:val="none" w:sz="0" w:space="0" w:color="auto"/>
        <w:right w:val="none" w:sz="0" w:space="0" w:color="auto"/>
      </w:divBdr>
    </w:div>
    <w:div w:id="527136994">
      <w:bodyDiv w:val="1"/>
      <w:marLeft w:val="0"/>
      <w:marRight w:val="0"/>
      <w:marTop w:val="0"/>
      <w:marBottom w:val="0"/>
      <w:divBdr>
        <w:top w:val="none" w:sz="0" w:space="0" w:color="auto"/>
        <w:left w:val="none" w:sz="0" w:space="0" w:color="auto"/>
        <w:bottom w:val="none" w:sz="0" w:space="0" w:color="auto"/>
        <w:right w:val="none" w:sz="0" w:space="0" w:color="auto"/>
      </w:divBdr>
    </w:div>
    <w:div w:id="572087394">
      <w:bodyDiv w:val="1"/>
      <w:marLeft w:val="0"/>
      <w:marRight w:val="0"/>
      <w:marTop w:val="0"/>
      <w:marBottom w:val="0"/>
      <w:divBdr>
        <w:top w:val="none" w:sz="0" w:space="0" w:color="auto"/>
        <w:left w:val="none" w:sz="0" w:space="0" w:color="auto"/>
        <w:bottom w:val="none" w:sz="0" w:space="0" w:color="auto"/>
        <w:right w:val="none" w:sz="0" w:space="0" w:color="auto"/>
      </w:divBdr>
    </w:div>
    <w:div w:id="577134168">
      <w:bodyDiv w:val="1"/>
      <w:marLeft w:val="0"/>
      <w:marRight w:val="0"/>
      <w:marTop w:val="0"/>
      <w:marBottom w:val="0"/>
      <w:divBdr>
        <w:top w:val="none" w:sz="0" w:space="0" w:color="auto"/>
        <w:left w:val="none" w:sz="0" w:space="0" w:color="auto"/>
        <w:bottom w:val="none" w:sz="0" w:space="0" w:color="auto"/>
        <w:right w:val="none" w:sz="0" w:space="0" w:color="auto"/>
      </w:divBdr>
    </w:div>
    <w:div w:id="607083885">
      <w:bodyDiv w:val="1"/>
      <w:marLeft w:val="0"/>
      <w:marRight w:val="0"/>
      <w:marTop w:val="0"/>
      <w:marBottom w:val="0"/>
      <w:divBdr>
        <w:top w:val="none" w:sz="0" w:space="0" w:color="auto"/>
        <w:left w:val="none" w:sz="0" w:space="0" w:color="auto"/>
        <w:bottom w:val="none" w:sz="0" w:space="0" w:color="auto"/>
        <w:right w:val="none" w:sz="0" w:space="0" w:color="auto"/>
      </w:divBdr>
    </w:div>
    <w:div w:id="659382035">
      <w:bodyDiv w:val="1"/>
      <w:marLeft w:val="0"/>
      <w:marRight w:val="0"/>
      <w:marTop w:val="0"/>
      <w:marBottom w:val="0"/>
      <w:divBdr>
        <w:top w:val="none" w:sz="0" w:space="0" w:color="auto"/>
        <w:left w:val="none" w:sz="0" w:space="0" w:color="auto"/>
        <w:bottom w:val="none" w:sz="0" w:space="0" w:color="auto"/>
        <w:right w:val="none" w:sz="0" w:space="0" w:color="auto"/>
      </w:divBdr>
    </w:div>
    <w:div w:id="660890567">
      <w:bodyDiv w:val="1"/>
      <w:marLeft w:val="0"/>
      <w:marRight w:val="0"/>
      <w:marTop w:val="0"/>
      <w:marBottom w:val="0"/>
      <w:divBdr>
        <w:top w:val="none" w:sz="0" w:space="0" w:color="auto"/>
        <w:left w:val="none" w:sz="0" w:space="0" w:color="auto"/>
        <w:bottom w:val="none" w:sz="0" w:space="0" w:color="auto"/>
        <w:right w:val="none" w:sz="0" w:space="0" w:color="auto"/>
      </w:divBdr>
    </w:div>
    <w:div w:id="662197511">
      <w:bodyDiv w:val="1"/>
      <w:marLeft w:val="0"/>
      <w:marRight w:val="0"/>
      <w:marTop w:val="0"/>
      <w:marBottom w:val="0"/>
      <w:divBdr>
        <w:top w:val="none" w:sz="0" w:space="0" w:color="auto"/>
        <w:left w:val="none" w:sz="0" w:space="0" w:color="auto"/>
        <w:bottom w:val="none" w:sz="0" w:space="0" w:color="auto"/>
        <w:right w:val="none" w:sz="0" w:space="0" w:color="auto"/>
      </w:divBdr>
    </w:div>
    <w:div w:id="707998654">
      <w:bodyDiv w:val="1"/>
      <w:marLeft w:val="0"/>
      <w:marRight w:val="0"/>
      <w:marTop w:val="0"/>
      <w:marBottom w:val="0"/>
      <w:divBdr>
        <w:top w:val="none" w:sz="0" w:space="0" w:color="auto"/>
        <w:left w:val="none" w:sz="0" w:space="0" w:color="auto"/>
        <w:bottom w:val="none" w:sz="0" w:space="0" w:color="auto"/>
        <w:right w:val="none" w:sz="0" w:space="0" w:color="auto"/>
      </w:divBdr>
    </w:div>
    <w:div w:id="813986127">
      <w:bodyDiv w:val="1"/>
      <w:marLeft w:val="0"/>
      <w:marRight w:val="0"/>
      <w:marTop w:val="0"/>
      <w:marBottom w:val="0"/>
      <w:divBdr>
        <w:top w:val="none" w:sz="0" w:space="0" w:color="auto"/>
        <w:left w:val="none" w:sz="0" w:space="0" w:color="auto"/>
        <w:bottom w:val="none" w:sz="0" w:space="0" w:color="auto"/>
        <w:right w:val="none" w:sz="0" w:space="0" w:color="auto"/>
      </w:divBdr>
    </w:div>
    <w:div w:id="815990514">
      <w:bodyDiv w:val="1"/>
      <w:marLeft w:val="0"/>
      <w:marRight w:val="0"/>
      <w:marTop w:val="0"/>
      <w:marBottom w:val="0"/>
      <w:divBdr>
        <w:top w:val="none" w:sz="0" w:space="0" w:color="auto"/>
        <w:left w:val="none" w:sz="0" w:space="0" w:color="auto"/>
        <w:bottom w:val="none" w:sz="0" w:space="0" w:color="auto"/>
        <w:right w:val="none" w:sz="0" w:space="0" w:color="auto"/>
      </w:divBdr>
    </w:div>
    <w:div w:id="830023301">
      <w:bodyDiv w:val="1"/>
      <w:marLeft w:val="0"/>
      <w:marRight w:val="0"/>
      <w:marTop w:val="0"/>
      <w:marBottom w:val="0"/>
      <w:divBdr>
        <w:top w:val="none" w:sz="0" w:space="0" w:color="auto"/>
        <w:left w:val="none" w:sz="0" w:space="0" w:color="auto"/>
        <w:bottom w:val="none" w:sz="0" w:space="0" w:color="auto"/>
        <w:right w:val="none" w:sz="0" w:space="0" w:color="auto"/>
      </w:divBdr>
    </w:div>
    <w:div w:id="840193087">
      <w:bodyDiv w:val="1"/>
      <w:marLeft w:val="0"/>
      <w:marRight w:val="0"/>
      <w:marTop w:val="0"/>
      <w:marBottom w:val="0"/>
      <w:divBdr>
        <w:top w:val="none" w:sz="0" w:space="0" w:color="auto"/>
        <w:left w:val="none" w:sz="0" w:space="0" w:color="auto"/>
        <w:bottom w:val="none" w:sz="0" w:space="0" w:color="auto"/>
        <w:right w:val="none" w:sz="0" w:space="0" w:color="auto"/>
      </w:divBdr>
    </w:div>
    <w:div w:id="901018518">
      <w:bodyDiv w:val="1"/>
      <w:marLeft w:val="0"/>
      <w:marRight w:val="0"/>
      <w:marTop w:val="0"/>
      <w:marBottom w:val="0"/>
      <w:divBdr>
        <w:top w:val="none" w:sz="0" w:space="0" w:color="auto"/>
        <w:left w:val="none" w:sz="0" w:space="0" w:color="auto"/>
        <w:bottom w:val="none" w:sz="0" w:space="0" w:color="auto"/>
        <w:right w:val="none" w:sz="0" w:space="0" w:color="auto"/>
      </w:divBdr>
    </w:div>
    <w:div w:id="919363317">
      <w:bodyDiv w:val="1"/>
      <w:marLeft w:val="0"/>
      <w:marRight w:val="0"/>
      <w:marTop w:val="0"/>
      <w:marBottom w:val="0"/>
      <w:divBdr>
        <w:top w:val="none" w:sz="0" w:space="0" w:color="auto"/>
        <w:left w:val="none" w:sz="0" w:space="0" w:color="auto"/>
        <w:bottom w:val="none" w:sz="0" w:space="0" w:color="auto"/>
        <w:right w:val="none" w:sz="0" w:space="0" w:color="auto"/>
      </w:divBdr>
    </w:div>
    <w:div w:id="925192837">
      <w:bodyDiv w:val="1"/>
      <w:marLeft w:val="0"/>
      <w:marRight w:val="0"/>
      <w:marTop w:val="0"/>
      <w:marBottom w:val="0"/>
      <w:divBdr>
        <w:top w:val="none" w:sz="0" w:space="0" w:color="auto"/>
        <w:left w:val="none" w:sz="0" w:space="0" w:color="auto"/>
        <w:bottom w:val="none" w:sz="0" w:space="0" w:color="auto"/>
        <w:right w:val="none" w:sz="0" w:space="0" w:color="auto"/>
      </w:divBdr>
    </w:div>
    <w:div w:id="936905854">
      <w:bodyDiv w:val="1"/>
      <w:marLeft w:val="0"/>
      <w:marRight w:val="0"/>
      <w:marTop w:val="0"/>
      <w:marBottom w:val="0"/>
      <w:divBdr>
        <w:top w:val="none" w:sz="0" w:space="0" w:color="auto"/>
        <w:left w:val="none" w:sz="0" w:space="0" w:color="auto"/>
        <w:bottom w:val="none" w:sz="0" w:space="0" w:color="auto"/>
        <w:right w:val="none" w:sz="0" w:space="0" w:color="auto"/>
      </w:divBdr>
    </w:div>
    <w:div w:id="948969103">
      <w:bodyDiv w:val="1"/>
      <w:marLeft w:val="0"/>
      <w:marRight w:val="0"/>
      <w:marTop w:val="0"/>
      <w:marBottom w:val="0"/>
      <w:divBdr>
        <w:top w:val="none" w:sz="0" w:space="0" w:color="auto"/>
        <w:left w:val="none" w:sz="0" w:space="0" w:color="auto"/>
        <w:bottom w:val="none" w:sz="0" w:space="0" w:color="auto"/>
        <w:right w:val="none" w:sz="0" w:space="0" w:color="auto"/>
      </w:divBdr>
    </w:div>
    <w:div w:id="948976739">
      <w:bodyDiv w:val="1"/>
      <w:marLeft w:val="0"/>
      <w:marRight w:val="0"/>
      <w:marTop w:val="0"/>
      <w:marBottom w:val="0"/>
      <w:divBdr>
        <w:top w:val="none" w:sz="0" w:space="0" w:color="auto"/>
        <w:left w:val="none" w:sz="0" w:space="0" w:color="auto"/>
        <w:bottom w:val="none" w:sz="0" w:space="0" w:color="auto"/>
        <w:right w:val="none" w:sz="0" w:space="0" w:color="auto"/>
      </w:divBdr>
    </w:div>
    <w:div w:id="955720633">
      <w:bodyDiv w:val="1"/>
      <w:marLeft w:val="0"/>
      <w:marRight w:val="0"/>
      <w:marTop w:val="0"/>
      <w:marBottom w:val="0"/>
      <w:divBdr>
        <w:top w:val="none" w:sz="0" w:space="0" w:color="auto"/>
        <w:left w:val="none" w:sz="0" w:space="0" w:color="auto"/>
        <w:bottom w:val="none" w:sz="0" w:space="0" w:color="auto"/>
        <w:right w:val="none" w:sz="0" w:space="0" w:color="auto"/>
      </w:divBdr>
    </w:div>
    <w:div w:id="957759244">
      <w:bodyDiv w:val="1"/>
      <w:marLeft w:val="0"/>
      <w:marRight w:val="0"/>
      <w:marTop w:val="0"/>
      <w:marBottom w:val="0"/>
      <w:divBdr>
        <w:top w:val="none" w:sz="0" w:space="0" w:color="auto"/>
        <w:left w:val="none" w:sz="0" w:space="0" w:color="auto"/>
        <w:bottom w:val="none" w:sz="0" w:space="0" w:color="auto"/>
        <w:right w:val="none" w:sz="0" w:space="0" w:color="auto"/>
      </w:divBdr>
    </w:div>
    <w:div w:id="995493748">
      <w:bodyDiv w:val="1"/>
      <w:marLeft w:val="0"/>
      <w:marRight w:val="0"/>
      <w:marTop w:val="0"/>
      <w:marBottom w:val="0"/>
      <w:divBdr>
        <w:top w:val="none" w:sz="0" w:space="0" w:color="auto"/>
        <w:left w:val="none" w:sz="0" w:space="0" w:color="auto"/>
        <w:bottom w:val="none" w:sz="0" w:space="0" w:color="auto"/>
        <w:right w:val="none" w:sz="0" w:space="0" w:color="auto"/>
      </w:divBdr>
    </w:div>
    <w:div w:id="1012756876">
      <w:bodyDiv w:val="1"/>
      <w:marLeft w:val="0"/>
      <w:marRight w:val="0"/>
      <w:marTop w:val="0"/>
      <w:marBottom w:val="0"/>
      <w:divBdr>
        <w:top w:val="none" w:sz="0" w:space="0" w:color="auto"/>
        <w:left w:val="none" w:sz="0" w:space="0" w:color="auto"/>
        <w:bottom w:val="none" w:sz="0" w:space="0" w:color="auto"/>
        <w:right w:val="none" w:sz="0" w:space="0" w:color="auto"/>
      </w:divBdr>
    </w:div>
    <w:div w:id="1022440199">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
    <w:div w:id="1168785731">
      <w:bodyDiv w:val="1"/>
      <w:marLeft w:val="0"/>
      <w:marRight w:val="0"/>
      <w:marTop w:val="0"/>
      <w:marBottom w:val="0"/>
      <w:divBdr>
        <w:top w:val="none" w:sz="0" w:space="0" w:color="auto"/>
        <w:left w:val="none" w:sz="0" w:space="0" w:color="auto"/>
        <w:bottom w:val="none" w:sz="0" w:space="0" w:color="auto"/>
        <w:right w:val="none" w:sz="0" w:space="0" w:color="auto"/>
      </w:divBdr>
    </w:div>
    <w:div w:id="1183861798">
      <w:bodyDiv w:val="1"/>
      <w:marLeft w:val="0"/>
      <w:marRight w:val="0"/>
      <w:marTop w:val="0"/>
      <w:marBottom w:val="0"/>
      <w:divBdr>
        <w:top w:val="none" w:sz="0" w:space="0" w:color="auto"/>
        <w:left w:val="none" w:sz="0" w:space="0" w:color="auto"/>
        <w:bottom w:val="none" w:sz="0" w:space="0" w:color="auto"/>
        <w:right w:val="none" w:sz="0" w:space="0" w:color="auto"/>
      </w:divBdr>
    </w:div>
    <w:div w:id="1189100399">
      <w:bodyDiv w:val="1"/>
      <w:marLeft w:val="0"/>
      <w:marRight w:val="0"/>
      <w:marTop w:val="0"/>
      <w:marBottom w:val="0"/>
      <w:divBdr>
        <w:top w:val="none" w:sz="0" w:space="0" w:color="auto"/>
        <w:left w:val="none" w:sz="0" w:space="0" w:color="auto"/>
        <w:bottom w:val="none" w:sz="0" w:space="0" w:color="auto"/>
        <w:right w:val="none" w:sz="0" w:space="0" w:color="auto"/>
      </w:divBdr>
    </w:div>
    <w:div w:id="1239440690">
      <w:bodyDiv w:val="1"/>
      <w:marLeft w:val="0"/>
      <w:marRight w:val="0"/>
      <w:marTop w:val="0"/>
      <w:marBottom w:val="0"/>
      <w:divBdr>
        <w:top w:val="none" w:sz="0" w:space="0" w:color="auto"/>
        <w:left w:val="none" w:sz="0" w:space="0" w:color="auto"/>
        <w:bottom w:val="none" w:sz="0" w:space="0" w:color="auto"/>
        <w:right w:val="none" w:sz="0" w:space="0" w:color="auto"/>
      </w:divBdr>
    </w:div>
    <w:div w:id="1256747424">
      <w:bodyDiv w:val="1"/>
      <w:marLeft w:val="0"/>
      <w:marRight w:val="0"/>
      <w:marTop w:val="0"/>
      <w:marBottom w:val="0"/>
      <w:divBdr>
        <w:top w:val="none" w:sz="0" w:space="0" w:color="auto"/>
        <w:left w:val="none" w:sz="0" w:space="0" w:color="auto"/>
        <w:bottom w:val="none" w:sz="0" w:space="0" w:color="auto"/>
        <w:right w:val="none" w:sz="0" w:space="0" w:color="auto"/>
      </w:divBdr>
    </w:div>
    <w:div w:id="1271427977">
      <w:bodyDiv w:val="1"/>
      <w:marLeft w:val="0"/>
      <w:marRight w:val="0"/>
      <w:marTop w:val="0"/>
      <w:marBottom w:val="0"/>
      <w:divBdr>
        <w:top w:val="none" w:sz="0" w:space="0" w:color="auto"/>
        <w:left w:val="none" w:sz="0" w:space="0" w:color="auto"/>
        <w:bottom w:val="none" w:sz="0" w:space="0" w:color="auto"/>
        <w:right w:val="none" w:sz="0" w:space="0" w:color="auto"/>
      </w:divBdr>
    </w:div>
    <w:div w:id="1282304442">
      <w:bodyDiv w:val="1"/>
      <w:marLeft w:val="0"/>
      <w:marRight w:val="0"/>
      <w:marTop w:val="0"/>
      <w:marBottom w:val="0"/>
      <w:divBdr>
        <w:top w:val="none" w:sz="0" w:space="0" w:color="auto"/>
        <w:left w:val="none" w:sz="0" w:space="0" w:color="auto"/>
        <w:bottom w:val="none" w:sz="0" w:space="0" w:color="auto"/>
        <w:right w:val="none" w:sz="0" w:space="0" w:color="auto"/>
      </w:divBdr>
    </w:div>
    <w:div w:id="1289701983">
      <w:bodyDiv w:val="1"/>
      <w:marLeft w:val="0"/>
      <w:marRight w:val="0"/>
      <w:marTop w:val="0"/>
      <w:marBottom w:val="0"/>
      <w:divBdr>
        <w:top w:val="none" w:sz="0" w:space="0" w:color="auto"/>
        <w:left w:val="none" w:sz="0" w:space="0" w:color="auto"/>
        <w:bottom w:val="none" w:sz="0" w:space="0" w:color="auto"/>
        <w:right w:val="none" w:sz="0" w:space="0" w:color="auto"/>
      </w:divBdr>
    </w:div>
    <w:div w:id="1297562940">
      <w:bodyDiv w:val="1"/>
      <w:marLeft w:val="0"/>
      <w:marRight w:val="0"/>
      <w:marTop w:val="0"/>
      <w:marBottom w:val="0"/>
      <w:divBdr>
        <w:top w:val="none" w:sz="0" w:space="0" w:color="auto"/>
        <w:left w:val="none" w:sz="0" w:space="0" w:color="auto"/>
        <w:bottom w:val="none" w:sz="0" w:space="0" w:color="auto"/>
        <w:right w:val="none" w:sz="0" w:space="0" w:color="auto"/>
      </w:divBdr>
    </w:div>
    <w:div w:id="1341354839">
      <w:bodyDiv w:val="1"/>
      <w:marLeft w:val="0"/>
      <w:marRight w:val="0"/>
      <w:marTop w:val="0"/>
      <w:marBottom w:val="0"/>
      <w:divBdr>
        <w:top w:val="none" w:sz="0" w:space="0" w:color="auto"/>
        <w:left w:val="none" w:sz="0" w:space="0" w:color="auto"/>
        <w:bottom w:val="none" w:sz="0" w:space="0" w:color="auto"/>
        <w:right w:val="none" w:sz="0" w:space="0" w:color="auto"/>
      </w:divBdr>
    </w:div>
    <w:div w:id="1362853122">
      <w:bodyDiv w:val="1"/>
      <w:marLeft w:val="0"/>
      <w:marRight w:val="0"/>
      <w:marTop w:val="0"/>
      <w:marBottom w:val="0"/>
      <w:divBdr>
        <w:top w:val="none" w:sz="0" w:space="0" w:color="auto"/>
        <w:left w:val="none" w:sz="0" w:space="0" w:color="auto"/>
        <w:bottom w:val="none" w:sz="0" w:space="0" w:color="auto"/>
        <w:right w:val="none" w:sz="0" w:space="0" w:color="auto"/>
      </w:divBdr>
    </w:div>
    <w:div w:id="1399396533">
      <w:bodyDiv w:val="1"/>
      <w:marLeft w:val="0"/>
      <w:marRight w:val="0"/>
      <w:marTop w:val="0"/>
      <w:marBottom w:val="0"/>
      <w:divBdr>
        <w:top w:val="none" w:sz="0" w:space="0" w:color="auto"/>
        <w:left w:val="none" w:sz="0" w:space="0" w:color="auto"/>
        <w:bottom w:val="none" w:sz="0" w:space="0" w:color="auto"/>
        <w:right w:val="none" w:sz="0" w:space="0" w:color="auto"/>
      </w:divBdr>
    </w:div>
    <w:div w:id="1450777312">
      <w:bodyDiv w:val="1"/>
      <w:marLeft w:val="0"/>
      <w:marRight w:val="0"/>
      <w:marTop w:val="0"/>
      <w:marBottom w:val="0"/>
      <w:divBdr>
        <w:top w:val="none" w:sz="0" w:space="0" w:color="auto"/>
        <w:left w:val="none" w:sz="0" w:space="0" w:color="auto"/>
        <w:bottom w:val="none" w:sz="0" w:space="0" w:color="auto"/>
        <w:right w:val="none" w:sz="0" w:space="0" w:color="auto"/>
      </w:divBdr>
    </w:div>
    <w:div w:id="1459302228">
      <w:bodyDiv w:val="1"/>
      <w:marLeft w:val="0"/>
      <w:marRight w:val="0"/>
      <w:marTop w:val="0"/>
      <w:marBottom w:val="0"/>
      <w:divBdr>
        <w:top w:val="none" w:sz="0" w:space="0" w:color="auto"/>
        <w:left w:val="none" w:sz="0" w:space="0" w:color="auto"/>
        <w:bottom w:val="none" w:sz="0" w:space="0" w:color="auto"/>
        <w:right w:val="none" w:sz="0" w:space="0" w:color="auto"/>
      </w:divBdr>
    </w:div>
    <w:div w:id="1519808620">
      <w:bodyDiv w:val="1"/>
      <w:marLeft w:val="0"/>
      <w:marRight w:val="0"/>
      <w:marTop w:val="0"/>
      <w:marBottom w:val="0"/>
      <w:divBdr>
        <w:top w:val="none" w:sz="0" w:space="0" w:color="auto"/>
        <w:left w:val="none" w:sz="0" w:space="0" w:color="auto"/>
        <w:bottom w:val="none" w:sz="0" w:space="0" w:color="auto"/>
        <w:right w:val="none" w:sz="0" w:space="0" w:color="auto"/>
      </w:divBdr>
    </w:div>
    <w:div w:id="1578829001">
      <w:bodyDiv w:val="1"/>
      <w:marLeft w:val="0"/>
      <w:marRight w:val="0"/>
      <w:marTop w:val="0"/>
      <w:marBottom w:val="0"/>
      <w:divBdr>
        <w:top w:val="none" w:sz="0" w:space="0" w:color="auto"/>
        <w:left w:val="none" w:sz="0" w:space="0" w:color="auto"/>
        <w:bottom w:val="none" w:sz="0" w:space="0" w:color="auto"/>
        <w:right w:val="none" w:sz="0" w:space="0" w:color="auto"/>
      </w:divBdr>
    </w:div>
    <w:div w:id="1582376669">
      <w:bodyDiv w:val="1"/>
      <w:marLeft w:val="0"/>
      <w:marRight w:val="0"/>
      <w:marTop w:val="0"/>
      <w:marBottom w:val="0"/>
      <w:divBdr>
        <w:top w:val="none" w:sz="0" w:space="0" w:color="auto"/>
        <w:left w:val="none" w:sz="0" w:space="0" w:color="auto"/>
        <w:bottom w:val="none" w:sz="0" w:space="0" w:color="auto"/>
        <w:right w:val="none" w:sz="0" w:space="0" w:color="auto"/>
      </w:divBdr>
    </w:div>
    <w:div w:id="1644433050">
      <w:bodyDiv w:val="1"/>
      <w:marLeft w:val="0"/>
      <w:marRight w:val="0"/>
      <w:marTop w:val="0"/>
      <w:marBottom w:val="0"/>
      <w:divBdr>
        <w:top w:val="none" w:sz="0" w:space="0" w:color="auto"/>
        <w:left w:val="none" w:sz="0" w:space="0" w:color="auto"/>
        <w:bottom w:val="none" w:sz="0" w:space="0" w:color="auto"/>
        <w:right w:val="none" w:sz="0" w:space="0" w:color="auto"/>
      </w:divBdr>
    </w:div>
    <w:div w:id="1659111142">
      <w:bodyDiv w:val="1"/>
      <w:marLeft w:val="0"/>
      <w:marRight w:val="0"/>
      <w:marTop w:val="0"/>
      <w:marBottom w:val="0"/>
      <w:divBdr>
        <w:top w:val="none" w:sz="0" w:space="0" w:color="auto"/>
        <w:left w:val="none" w:sz="0" w:space="0" w:color="auto"/>
        <w:bottom w:val="none" w:sz="0" w:space="0" w:color="auto"/>
        <w:right w:val="none" w:sz="0" w:space="0" w:color="auto"/>
      </w:divBdr>
    </w:div>
    <w:div w:id="1659845347">
      <w:bodyDiv w:val="1"/>
      <w:marLeft w:val="0"/>
      <w:marRight w:val="0"/>
      <w:marTop w:val="0"/>
      <w:marBottom w:val="0"/>
      <w:divBdr>
        <w:top w:val="none" w:sz="0" w:space="0" w:color="auto"/>
        <w:left w:val="none" w:sz="0" w:space="0" w:color="auto"/>
        <w:bottom w:val="none" w:sz="0" w:space="0" w:color="auto"/>
        <w:right w:val="none" w:sz="0" w:space="0" w:color="auto"/>
      </w:divBdr>
    </w:div>
    <w:div w:id="1705986022">
      <w:bodyDiv w:val="1"/>
      <w:marLeft w:val="0"/>
      <w:marRight w:val="0"/>
      <w:marTop w:val="0"/>
      <w:marBottom w:val="0"/>
      <w:divBdr>
        <w:top w:val="none" w:sz="0" w:space="0" w:color="auto"/>
        <w:left w:val="none" w:sz="0" w:space="0" w:color="auto"/>
        <w:bottom w:val="none" w:sz="0" w:space="0" w:color="auto"/>
        <w:right w:val="none" w:sz="0" w:space="0" w:color="auto"/>
      </w:divBdr>
    </w:div>
    <w:div w:id="1706177381">
      <w:bodyDiv w:val="1"/>
      <w:marLeft w:val="0"/>
      <w:marRight w:val="0"/>
      <w:marTop w:val="0"/>
      <w:marBottom w:val="0"/>
      <w:divBdr>
        <w:top w:val="none" w:sz="0" w:space="0" w:color="auto"/>
        <w:left w:val="none" w:sz="0" w:space="0" w:color="auto"/>
        <w:bottom w:val="none" w:sz="0" w:space="0" w:color="auto"/>
        <w:right w:val="none" w:sz="0" w:space="0" w:color="auto"/>
      </w:divBdr>
    </w:div>
    <w:div w:id="1735544333">
      <w:bodyDiv w:val="1"/>
      <w:marLeft w:val="0"/>
      <w:marRight w:val="0"/>
      <w:marTop w:val="0"/>
      <w:marBottom w:val="0"/>
      <w:divBdr>
        <w:top w:val="none" w:sz="0" w:space="0" w:color="auto"/>
        <w:left w:val="none" w:sz="0" w:space="0" w:color="auto"/>
        <w:bottom w:val="none" w:sz="0" w:space="0" w:color="auto"/>
        <w:right w:val="none" w:sz="0" w:space="0" w:color="auto"/>
      </w:divBdr>
    </w:div>
    <w:div w:id="1742873758">
      <w:bodyDiv w:val="1"/>
      <w:marLeft w:val="0"/>
      <w:marRight w:val="0"/>
      <w:marTop w:val="0"/>
      <w:marBottom w:val="0"/>
      <w:divBdr>
        <w:top w:val="none" w:sz="0" w:space="0" w:color="auto"/>
        <w:left w:val="none" w:sz="0" w:space="0" w:color="auto"/>
        <w:bottom w:val="none" w:sz="0" w:space="0" w:color="auto"/>
        <w:right w:val="none" w:sz="0" w:space="0" w:color="auto"/>
      </w:divBdr>
    </w:div>
    <w:div w:id="1749228821">
      <w:bodyDiv w:val="1"/>
      <w:marLeft w:val="0"/>
      <w:marRight w:val="0"/>
      <w:marTop w:val="0"/>
      <w:marBottom w:val="0"/>
      <w:divBdr>
        <w:top w:val="none" w:sz="0" w:space="0" w:color="auto"/>
        <w:left w:val="none" w:sz="0" w:space="0" w:color="auto"/>
        <w:bottom w:val="none" w:sz="0" w:space="0" w:color="auto"/>
        <w:right w:val="none" w:sz="0" w:space="0" w:color="auto"/>
      </w:divBdr>
    </w:div>
    <w:div w:id="1759715813">
      <w:bodyDiv w:val="1"/>
      <w:marLeft w:val="0"/>
      <w:marRight w:val="0"/>
      <w:marTop w:val="0"/>
      <w:marBottom w:val="0"/>
      <w:divBdr>
        <w:top w:val="none" w:sz="0" w:space="0" w:color="auto"/>
        <w:left w:val="none" w:sz="0" w:space="0" w:color="auto"/>
        <w:bottom w:val="none" w:sz="0" w:space="0" w:color="auto"/>
        <w:right w:val="none" w:sz="0" w:space="0" w:color="auto"/>
      </w:divBdr>
    </w:div>
    <w:div w:id="1763526705">
      <w:bodyDiv w:val="1"/>
      <w:marLeft w:val="0"/>
      <w:marRight w:val="0"/>
      <w:marTop w:val="0"/>
      <w:marBottom w:val="0"/>
      <w:divBdr>
        <w:top w:val="none" w:sz="0" w:space="0" w:color="auto"/>
        <w:left w:val="none" w:sz="0" w:space="0" w:color="auto"/>
        <w:bottom w:val="none" w:sz="0" w:space="0" w:color="auto"/>
        <w:right w:val="none" w:sz="0" w:space="0" w:color="auto"/>
      </w:divBdr>
    </w:div>
    <w:div w:id="1771662952">
      <w:bodyDiv w:val="1"/>
      <w:marLeft w:val="0"/>
      <w:marRight w:val="0"/>
      <w:marTop w:val="0"/>
      <w:marBottom w:val="0"/>
      <w:divBdr>
        <w:top w:val="none" w:sz="0" w:space="0" w:color="auto"/>
        <w:left w:val="none" w:sz="0" w:space="0" w:color="auto"/>
        <w:bottom w:val="none" w:sz="0" w:space="0" w:color="auto"/>
        <w:right w:val="none" w:sz="0" w:space="0" w:color="auto"/>
      </w:divBdr>
    </w:div>
    <w:div w:id="1785491241">
      <w:bodyDiv w:val="1"/>
      <w:marLeft w:val="0"/>
      <w:marRight w:val="0"/>
      <w:marTop w:val="0"/>
      <w:marBottom w:val="0"/>
      <w:divBdr>
        <w:top w:val="none" w:sz="0" w:space="0" w:color="auto"/>
        <w:left w:val="none" w:sz="0" w:space="0" w:color="auto"/>
        <w:bottom w:val="none" w:sz="0" w:space="0" w:color="auto"/>
        <w:right w:val="none" w:sz="0" w:space="0" w:color="auto"/>
      </w:divBdr>
    </w:div>
    <w:div w:id="1818913129">
      <w:bodyDiv w:val="1"/>
      <w:marLeft w:val="0"/>
      <w:marRight w:val="0"/>
      <w:marTop w:val="0"/>
      <w:marBottom w:val="0"/>
      <w:divBdr>
        <w:top w:val="none" w:sz="0" w:space="0" w:color="auto"/>
        <w:left w:val="none" w:sz="0" w:space="0" w:color="auto"/>
        <w:bottom w:val="none" w:sz="0" w:space="0" w:color="auto"/>
        <w:right w:val="none" w:sz="0" w:space="0" w:color="auto"/>
      </w:divBdr>
    </w:div>
    <w:div w:id="1867522171">
      <w:bodyDiv w:val="1"/>
      <w:marLeft w:val="0"/>
      <w:marRight w:val="0"/>
      <w:marTop w:val="0"/>
      <w:marBottom w:val="0"/>
      <w:divBdr>
        <w:top w:val="none" w:sz="0" w:space="0" w:color="auto"/>
        <w:left w:val="none" w:sz="0" w:space="0" w:color="auto"/>
        <w:bottom w:val="none" w:sz="0" w:space="0" w:color="auto"/>
        <w:right w:val="none" w:sz="0" w:space="0" w:color="auto"/>
      </w:divBdr>
    </w:div>
    <w:div w:id="1922063592">
      <w:bodyDiv w:val="1"/>
      <w:marLeft w:val="0"/>
      <w:marRight w:val="0"/>
      <w:marTop w:val="0"/>
      <w:marBottom w:val="0"/>
      <w:divBdr>
        <w:top w:val="none" w:sz="0" w:space="0" w:color="auto"/>
        <w:left w:val="none" w:sz="0" w:space="0" w:color="auto"/>
        <w:bottom w:val="none" w:sz="0" w:space="0" w:color="auto"/>
        <w:right w:val="none" w:sz="0" w:space="0" w:color="auto"/>
      </w:divBdr>
    </w:div>
    <w:div w:id="1990282278">
      <w:bodyDiv w:val="1"/>
      <w:marLeft w:val="0"/>
      <w:marRight w:val="0"/>
      <w:marTop w:val="0"/>
      <w:marBottom w:val="0"/>
      <w:divBdr>
        <w:top w:val="none" w:sz="0" w:space="0" w:color="auto"/>
        <w:left w:val="none" w:sz="0" w:space="0" w:color="auto"/>
        <w:bottom w:val="none" w:sz="0" w:space="0" w:color="auto"/>
        <w:right w:val="none" w:sz="0" w:space="0" w:color="auto"/>
      </w:divBdr>
    </w:div>
    <w:div w:id="2049835061">
      <w:bodyDiv w:val="1"/>
      <w:marLeft w:val="0"/>
      <w:marRight w:val="0"/>
      <w:marTop w:val="0"/>
      <w:marBottom w:val="0"/>
      <w:divBdr>
        <w:top w:val="none" w:sz="0" w:space="0" w:color="auto"/>
        <w:left w:val="none" w:sz="0" w:space="0" w:color="auto"/>
        <w:bottom w:val="none" w:sz="0" w:space="0" w:color="auto"/>
        <w:right w:val="none" w:sz="0" w:space="0" w:color="auto"/>
      </w:divBdr>
    </w:div>
    <w:div w:id="2063819562">
      <w:bodyDiv w:val="1"/>
      <w:marLeft w:val="0"/>
      <w:marRight w:val="0"/>
      <w:marTop w:val="0"/>
      <w:marBottom w:val="0"/>
      <w:divBdr>
        <w:top w:val="none" w:sz="0" w:space="0" w:color="auto"/>
        <w:left w:val="none" w:sz="0" w:space="0" w:color="auto"/>
        <w:bottom w:val="none" w:sz="0" w:space="0" w:color="auto"/>
        <w:right w:val="none" w:sz="0" w:space="0" w:color="auto"/>
      </w:divBdr>
    </w:div>
    <w:div w:id="2077707344">
      <w:bodyDiv w:val="1"/>
      <w:marLeft w:val="0"/>
      <w:marRight w:val="0"/>
      <w:marTop w:val="0"/>
      <w:marBottom w:val="0"/>
      <w:divBdr>
        <w:top w:val="none" w:sz="0" w:space="0" w:color="auto"/>
        <w:left w:val="none" w:sz="0" w:space="0" w:color="auto"/>
        <w:bottom w:val="none" w:sz="0" w:space="0" w:color="auto"/>
        <w:right w:val="none" w:sz="0" w:space="0" w:color="auto"/>
      </w:divBdr>
    </w:div>
    <w:div w:id="20950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2198</Words>
  <Characters>12529</Characters>
  <Application>Microsoft Office Word</Application>
  <DocSecurity>0</DocSecurity>
  <Lines>104</Lines>
  <Paragraphs>29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14698</CharactersWithSpaces>
  <SharedDoc>false</SharedDoc>
  <HLinks>
    <vt:vector size="30" baseType="variant">
      <vt:variant>
        <vt:i4>6160489</vt:i4>
      </vt:variant>
      <vt:variant>
        <vt:i4>15</vt:i4>
      </vt:variant>
      <vt:variant>
        <vt:i4>0</vt:i4>
      </vt:variant>
      <vt:variant>
        <vt:i4>5</vt:i4>
      </vt:variant>
      <vt:variant>
        <vt:lpwstr>http://www.lachiesa.it/bibbia.php?ricerca=citazione&amp;Cerca=Cerca&amp;Versione_CEI2008=3&amp;Versione_CEI74=1&amp;Versione_TILC=2&amp;VersettoOn=1&amp;Citazione=Lc%206,39-45</vt:lpwstr>
      </vt:variant>
      <vt:variant>
        <vt:lpwstr/>
      </vt:variant>
      <vt:variant>
        <vt:i4>5767215</vt:i4>
      </vt:variant>
      <vt:variant>
        <vt:i4>12</vt:i4>
      </vt:variant>
      <vt:variant>
        <vt:i4>0</vt:i4>
      </vt:variant>
      <vt:variant>
        <vt:i4>5</vt:i4>
      </vt:variant>
      <vt:variant>
        <vt:lpwstr>http://www.lachiesa.it/bibbia.php?ricerca=citazione&amp;Cerca=Cerca&amp;Versione_CEI2008=3&amp;Versione_CEI74=1&amp;Versione_TILC=2&amp;VersettoOn=1&amp;Citazione=1Cor%2015,54-58</vt:lpwstr>
      </vt:variant>
      <vt:variant>
        <vt:lpwstr/>
      </vt:variant>
      <vt:variant>
        <vt:i4>1179748</vt:i4>
      </vt:variant>
      <vt:variant>
        <vt:i4>9</vt:i4>
      </vt:variant>
      <vt:variant>
        <vt:i4>0</vt:i4>
      </vt:variant>
      <vt:variant>
        <vt:i4>5</vt:i4>
      </vt:variant>
      <vt:variant>
        <vt:lpwstr>http://www.lachiesa.it/bibbia.php?ricerca=citazione&amp;Cerca=Cerca&amp;Versione_CEI2008=3&amp;Versione_CEI74=1&amp;Versione_TILC=2&amp;VersettoOn=1&amp;Citazione=Sal%2091</vt:lpwstr>
      </vt:variant>
      <vt:variant>
        <vt:lpwstr/>
      </vt:variant>
      <vt:variant>
        <vt:i4>393326</vt:i4>
      </vt:variant>
      <vt:variant>
        <vt:i4>6</vt:i4>
      </vt:variant>
      <vt:variant>
        <vt:i4>0</vt:i4>
      </vt:variant>
      <vt:variant>
        <vt:i4>5</vt:i4>
      </vt:variant>
      <vt:variant>
        <vt:lpwstr>http://www.lachiesa.it/bibbia.php?ricerca=citazione&amp;Cerca=Cerca&amp;Versione_CEI2008=3&amp;Versione_CEI74=1&amp;Versione_TILC=2&amp;VersettoOn=1&amp;Citazione=Sir%2027,5-8</vt:lpwstr>
      </vt:variant>
      <vt:variant>
        <vt:lpwstr/>
      </vt:variant>
      <vt:variant>
        <vt:i4>6750304</vt:i4>
      </vt:variant>
      <vt:variant>
        <vt:i4>0</vt:i4>
      </vt:variant>
      <vt:variant>
        <vt:i4>0</vt:i4>
      </vt:variant>
      <vt:variant>
        <vt:i4>5</vt:i4>
      </vt:variant>
      <vt:variant>
        <vt:lpwstr>http://www.lachiesa.it/liturgia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Simona Leonardi</cp:lastModifiedBy>
  <cp:revision>12</cp:revision>
  <dcterms:created xsi:type="dcterms:W3CDTF">2022-04-19T09:39:00Z</dcterms:created>
  <dcterms:modified xsi:type="dcterms:W3CDTF">2025-04-07T08:10:00Z</dcterms:modified>
</cp:coreProperties>
</file>